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spacing w:before="7"/>
        <w:rPr>
          <w:rFonts w:ascii="Times New Roman"/>
          <w:sz w:val="15"/>
        </w:rPr>
      </w:pPr>
    </w:p>
    <w:p>
      <w:pPr>
        <w:spacing w:line="480" w:lineRule="auto" w:before="101"/>
        <w:ind w:left="4008" w:right="4005" w:hanging="1"/>
        <w:jc w:val="center"/>
        <w:rPr>
          <w:b/>
          <w:sz w:val="24"/>
        </w:rPr>
      </w:pPr>
      <w:r>
        <w:rPr>
          <w:b/>
          <w:sz w:val="24"/>
        </w:rPr>
        <w:t>Adjunct Instructor Application Packet</w:t>
      </w:r>
    </w:p>
    <w:p>
      <w:pPr>
        <w:pStyle w:val="BodyText"/>
        <w:rPr>
          <w:b/>
          <w:sz w:val="28"/>
        </w:rPr>
      </w:pPr>
    </w:p>
    <w:p>
      <w:pPr>
        <w:pStyle w:val="BodyText"/>
        <w:spacing w:before="2"/>
        <w:rPr>
          <w:b/>
          <w:sz w:val="28"/>
        </w:rPr>
      </w:pPr>
    </w:p>
    <w:p>
      <w:pPr>
        <w:pStyle w:val="BodyText"/>
        <w:ind w:left="220" w:right="225"/>
        <w:jc w:val="both"/>
      </w:pPr>
      <w:r>
        <w:rPr/>
        <w:t>Thank you for your interest in becoming an Adjunct Instructor for the Arizona Center for Fire Service Excellence. Please complete the enclosed application, provide supporting documentation in as much detail as possible and follow the submission instructions indicated below.</w:t>
      </w:r>
    </w:p>
    <w:p>
      <w:pPr>
        <w:pStyle w:val="BodyText"/>
        <w:rPr>
          <w:sz w:val="24"/>
        </w:rPr>
      </w:pPr>
    </w:p>
    <w:p>
      <w:pPr>
        <w:pStyle w:val="Heading2"/>
        <w:spacing w:before="194"/>
        <w:ind w:left="220" w:firstLine="0"/>
        <w:jc w:val="both"/>
      </w:pPr>
      <w:r>
        <w:rPr/>
        <w:t>Submission Instructions:</w:t>
      </w:r>
    </w:p>
    <w:p>
      <w:pPr>
        <w:pStyle w:val="BodyText"/>
        <w:rPr>
          <w:b/>
          <w:sz w:val="24"/>
        </w:rPr>
      </w:pPr>
    </w:p>
    <w:p>
      <w:pPr>
        <w:pStyle w:val="ListParagraph"/>
        <w:numPr>
          <w:ilvl w:val="0"/>
          <w:numId w:val="1"/>
        </w:numPr>
        <w:tabs>
          <w:tab w:pos="941" w:val="left" w:leader="none"/>
        </w:tabs>
        <w:spacing w:line="240" w:lineRule="auto" w:before="195" w:after="0"/>
        <w:ind w:left="940" w:right="0" w:hanging="361"/>
        <w:jc w:val="left"/>
        <w:rPr>
          <w:sz w:val="20"/>
        </w:rPr>
      </w:pPr>
      <w:r>
        <w:rPr>
          <w:sz w:val="20"/>
        </w:rPr>
        <w:t>Review any applicable AzCFSE administrative policies and</w:t>
      </w:r>
      <w:r>
        <w:rPr>
          <w:spacing w:val="-14"/>
          <w:sz w:val="20"/>
        </w:rPr>
        <w:t> </w:t>
      </w:r>
      <w:r>
        <w:rPr>
          <w:sz w:val="20"/>
        </w:rPr>
        <w:t>procedures.</w:t>
      </w:r>
    </w:p>
    <w:p>
      <w:pPr>
        <w:pStyle w:val="BodyText"/>
        <w:spacing w:before="1"/>
      </w:pPr>
    </w:p>
    <w:p>
      <w:pPr>
        <w:pStyle w:val="ListParagraph"/>
        <w:numPr>
          <w:ilvl w:val="0"/>
          <w:numId w:val="1"/>
        </w:numPr>
        <w:tabs>
          <w:tab w:pos="941" w:val="left" w:leader="none"/>
        </w:tabs>
        <w:spacing w:line="240" w:lineRule="auto" w:before="0" w:after="0"/>
        <w:ind w:left="940" w:right="0" w:hanging="361"/>
        <w:jc w:val="left"/>
        <w:rPr>
          <w:sz w:val="20"/>
        </w:rPr>
      </w:pPr>
      <w:r>
        <w:rPr>
          <w:sz w:val="20"/>
        </w:rPr>
        <w:t>Review the enclosed Instructor Review Committee</w:t>
      </w:r>
      <w:r>
        <w:rPr>
          <w:spacing w:val="-5"/>
          <w:sz w:val="20"/>
        </w:rPr>
        <w:t> </w:t>
      </w:r>
      <w:r>
        <w:rPr>
          <w:sz w:val="20"/>
        </w:rPr>
        <w:t>guidelines.</w:t>
      </w:r>
    </w:p>
    <w:p>
      <w:pPr>
        <w:pStyle w:val="BodyText"/>
        <w:rPr>
          <w:sz w:val="24"/>
        </w:rPr>
      </w:pPr>
    </w:p>
    <w:p>
      <w:pPr>
        <w:pStyle w:val="BodyText"/>
        <w:rPr>
          <w:sz w:val="24"/>
        </w:rPr>
      </w:pPr>
    </w:p>
    <w:p>
      <w:pPr>
        <w:pStyle w:val="BodyText"/>
        <w:spacing w:before="11"/>
        <w:rPr>
          <w:sz w:val="17"/>
        </w:rPr>
      </w:pPr>
    </w:p>
    <w:p>
      <w:pPr>
        <w:pStyle w:val="ListParagraph"/>
        <w:numPr>
          <w:ilvl w:val="0"/>
          <w:numId w:val="1"/>
        </w:numPr>
        <w:tabs>
          <w:tab w:pos="941" w:val="left" w:leader="none"/>
        </w:tabs>
        <w:spacing w:line="240" w:lineRule="auto" w:before="0" w:after="0"/>
        <w:ind w:left="940" w:right="0" w:hanging="361"/>
        <w:jc w:val="left"/>
        <w:rPr>
          <w:sz w:val="20"/>
        </w:rPr>
      </w:pPr>
      <w:r>
        <w:rPr>
          <w:sz w:val="20"/>
        </w:rPr>
        <w:t>Review and sign the Adjunct Instructor</w:t>
      </w:r>
      <w:r>
        <w:rPr>
          <w:spacing w:val="-7"/>
          <w:sz w:val="20"/>
        </w:rPr>
        <w:t> </w:t>
      </w:r>
      <w:r>
        <w:rPr>
          <w:sz w:val="20"/>
        </w:rPr>
        <w:t>Application.</w:t>
      </w:r>
    </w:p>
    <w:p>
      <w:pPr>
        <w:pStyle w:val="BodyText"/>
        <w:rPr>
          <w:sz w:val="23"/>
        </w:rPr>
      </w:pPr>
    </w:p>
    <w:p>
      <w:pPr>
        <w:pStyle w:val="ListParagraph"/>
        <w:numPr>
          <w:ilvl w:val="0"/>
          <w:numId w:val="1"/>
        </w:numPr>
        <w:tabs>
          <w:tab w:pos="941" w:val="left" w:leader="none"/>
        </w:tabs>
        <w:spacing w:line="243" w:lineRule="exact" w:before="1" w:after="0"/>
        <w:ind w:left="940" w:right="0" w:hanging="361"/>
        <w:jc w:val="left"/>
        <w:rPr>
          <w:sz w:val="20"/>
        </w:rPr>
      </w:pPr>
      <w:r>
        <w:rPr>
          <w:sz w:val="20"/>
        </w:rPr>
        <w:t>Mail</w:t>
      </w:r>
      <w:r>
        <w:rPr>
          <w:spacing w:val="1"/>
          <w:sz w:val="20"/>
        </w:rPr>
        <w:t> </w:t>
      </w:r>
      <w:r>
        <w:rPr>
          <w:sz w:val="20"/>
        </w:rPr>
        <w:t>to:</w:t>
      </w:r>
    </w:p>
    <w:p>
      <w:pPr>
        <w:pStyle w:val="BodyText"/>
        <w:spacing w:line="242" w:lineRule="auto"/>
        <w:ind w:left="1300" w:right="4993"/>
      </w:pPr>
      <w:r>
        <w:rPr/>
        <w:t>Arizona Center for Fire Service Excellence Attn: Instructor Review Committee</w:t>
      </w:r>
    </w:p>
    <w:p>
      <w:pPr>
        <w:pStyle w:val="BodyText"/>
        <w:spacing w:line="239" w:lineRule="exact"/>
        <w:ind w:left="1300"/>
      </w:pPr>
      <w:r>
        <w:rPr/>
        <w:t>PO Box 132</w:t>
      </w:r>
    </w:p>
    <w:p>
      <w:pPr>
        <w:pStyle w:val="BodyText"/>
        <w:spacing w:line="243" w:lineRule="exact"/>
        <w:ind w:left="1300"/>
      </w:pPr>
      <w:r>
        <w:rPr/>
        <w:t>Avondale, AZ</w:t>
      </w:r>
      <w:r>
        <w:rPr>
          <w:spacing w:val="67"/>
        </w:rPr>
        <w:t> </w:t>
      </w:r>
      <w:r>
        <w:rPr/>
        <w:t>85323</w:t>
      </w:r>
    </w:p>
    <w:p>
      <w:pPr>
        <w:pStyle w:val="BodyText"/>
      </w:pPr>
    </w:p>
    <w:p>
      <w:pPr>
        <w:pStyle w:val="ListParagraph"/>
        <w:numPr>
          <w:ilvl w:val="1"/>
          <w:numId w:val="1"/>
        </w:numPr>
        <w:tabs>
          <w:tab w:pos="1661" w:val="left" w:leader="none"/>
        </w:tabs>
        <w:spacing w:line="243" w:lineRule="exact" w:before="0" w:after="0"/>
        <w:ind w:left="1660" w:right="0" w:hanging="361"/>
        <w:jc w:val="left"/>
        <w:rPr>
          <w:sz w:val="20"/>
        </w:rPr>
      </w:pPr>
      <w:r>
        <w:rPr>
          <w:sz w:val="20"/>
        </w:rPr>
        <w:t>Include copies of all necessary documentation – provide as much detail as</w:t>
      </w:r>
      <w:r>
        <w:rPr>
          <w:spacing w:val="-18"/>
          <w:sz w:val="20"/>
        </w:rPr>
        <w:t> </w:t>
      </w:r>
      <w:r>
        <w:rPr>
          <w:sz w:val="20"/>
        </w:rPr>
        <w:t>possible</w:t>
      </w:r>
    </w:p>
    <w:p>
      <w:pPr>
        <w:pStyle w:val="ListParagraph"/>
        <w:numPr>
          <w:ilvl w:val="1"/>
          <w:numId w:val="1"/>
        </w:numPr>
        <w:tabs>
          <w:tab w:pos="1661" w:val="left" w:leader="none"/>
        </w:tabs>
        <w:spacing w:line="243" w:lineRule="exact" w:before="0" w:after="0"/>
        <w:ind w:left="1660" w:right="0" w:hanging="361"/>
        <w:jc w:val="left"/>
        <w:rPr>
          <w:sz w:val="20"/>
        </w:rPr>
      </w:pPr>
      <w:r>
        <w:rPr>
          <w:sz w:val="20"/>
        </w:rPr>
        <w:t>Do not send original certificates – they will not be</w:t>
      </w:r>
      <w:r>
        <w:rPr>
          <w:spacing w:val="-5"/>
          <w:sz w:val="20"/>
        </w:rPr>
        <w:t> </w:t>
      </w:r>
      <w:r>
        <w:rPr>
          <w:sz w:val="20"/>
        </w:rPr>
        <w:t>returned</w:t>
      </w:r>
    </w:p>
    <w:p>
      <w:pPr>
        <w:pStyle w:val="BodyText"/>
        <w:spacing w:before="11"/>
        <w:rPr>
          <w:sz w:val="19"/>
        </w:rPr>
      </w:pPr>
    </w:p>
    <w:p>
      <w:pPr>
        <w:pStyle w:val="ListParagraph"/>
        <w:numPr>
          <w:ilvl w:val="0"/>
          <w:numId w:val="1"/>
        </w:numPr>
        <w:tabs>
          <w:tab w:pos="941" w:val="left" w:leader="none"/>
        </w:tabs>
        <w:spacing w:line="240" w:lineRule="auto" w:before="0" w:after="0"/>
        <w:ind w:left="940" w:right="0" w:hanging="361"/>
        <w:jc w:val="left"/>
        <w:rPr>
          <w:sz w:val="20"/>
        </w:rPr>
      </w:pPr>
      <w:r>
        <w:rPr>
          <w:sz w:val="20"/>
        </w:rPr>
        <w:t>Keep a copy of all submitted materials for your</w:t>
      </w:r>
      <w:r>
        <w:rPr>
          <w:spacing w:val="-6"/>
          <w:sz w:val="20"/>
        </w:rPr>
        <w:t> </w:t>
      </w:r>
      <w:r>
        <w:rPr>
          <w:sz w:val="20"/>
        </w:rPr>
        <w:t>records.</w:t>
      </w:r>
    </w:p>
    <w:p>
      <w:pPr>
        <w:pStyle w:val="BodyText"/>
        <w:spacing w:before="1"/>
      </w:pPr>
    </w:p>
    <w:p>
      <w:pPr>
        <w:pStyle w:val="ListParagraph"/>
        <w:numPr>
          <w:ilvl w:val="0"/>
          <w:numId w:val="1"/>
        </w:numPr>
        <w:tabs>
          <w:tab w:pos="941" w:val="left" w:leader="none"/>
        </w:tabs>
        <w:spacing w:line="240" w:lineRule="auto" w:before="0" w:after="0"/>
        <w:ind w:left="940" w:right="0" w:hanging="361"/>
        <w:jc w:val="left"/>
        <w:rPr>
          <w:sz w:val="20"/>
        </w:rPr>
      </w:pPr>
      <w:r>
        <w:rPr>
          <w:sz w:val="20"/>
        </w:rPr>
        <w:t>Upon approval an active Instructor file will be created for you in our</w:t>
      </w:r>
      <w:r>
        <w:rPr>
          <w:spacing w:val="-9"/>
          <w:sz w:val="20"/>
        </w:rPr>
        <w:t> </w:t>
      </w:r>
      <w:r>
        <w:rPr>
          <w:sz w:val="20"/>
        </w:rPr>
        <w:t>office.</w:t>
      </w:r>
    </w:p>
    <w:p>
      <w:pPr>
        <w:pStyle w:val="BodyText"/>
        <w:spacing w:before="1"/>
      </w:pPr>
    </w:p>
    <w:p>
      <w:pPr>
        <w:pStyle w:val="ListParagraph"/>
        <w:numPr>
          <w:ilvl w:val="0"/>
          <w:numId w:val="1"/>
        </w:numPr>
        <w:tabs>
          <w:tab w:pos="941" w:val="left" w:leader="none"/>
        </w:tabs>
        <w:spacing w:line="240" w:lineRule="auto" w:before="0" w:after="0"/>
        <w:ind w:left="940" w:right="221" w:hanging="360"/>
        <w:jc w:val="left"/>
        <w:rPr>
          <w:sz w:val="20"/>
        </w:rPr>
      </w:pPr>
      <w:r>
        <w:rPr>
          <w:sz w:val="20"/>
        </w:rPr>
        <w:t>Allow up to 90 days for completion of the review process (Review meetings are held quarterly)</w:t>
      </w:r>
    </w:p>
    <w:p>
      <w:pPr>
        <w:spacing w:after="0" w:line="240" w:lineRule="auto"/>
        <w:jc w:val="left"/>
        <w:rPr>
          <w:sz w:val="20"/>
        </w:rPr>
        <w:sectPr>
          <w:headerReference w:type="default" r:id="rId5"/>
          <w:footerReference w:type="default" r:id="rId6"/>
          <w:type w:val="continuous"/>
          <w:pgSz w:w="12240" w:h="15840"/>
          <w:pgMar w:header="783" w:footer="1188" w:top="1700" w:bottom="1380" w:left="860" w:right="860"/>
          <w:pgNumType w:start="1"/>
        </w:sectPr>
      </w:pPr>
    </w:p>
    <w:p>
      <w:pPr>
        <w:pStyle w:val="BodyText"/>
      </w:pPr>
    </w:p>
    <w:p>
      <w:pPr>
        <w:pStyle w:val="BodyText"/>
      </w:pPr>
    </w:p>
    <w:p>
      <w:pPr>
        <w:pStyle w:val="BodyText"/>
      </w:pPr>
    </w:p>
    <w:p>
      <w:pPr>
        <w:pStyle w:val="BodyText"/>
        <w:spacing w:before="3"/>
        <w:rPr>
          <w:sz w:val="21"/>
        </w:rPr>
      </w:pPr>
    </w:p>
    <w:p>
      <w:pPr>
        <w:pStyle w:val="Heading1"/>
        <w:ind w:right="215"/>
        <w:jc w:val="both"/>
      </w:pPr>
      <w:r>
        <w:rPr/>
        <w:t>All Adjunct Instructors for AzCFSE must review the following Instructor Responsibilities and submit a signed copy to the State Fire Training Director as part of the Adjunct Instructor Application process. Instructors are encouraged to retain a copy for their personal records. Updates will be distributed as they occur to all active Adjunct Instructors on record.</w:t>
      </w:r>
    </w:p>
    <w:p>
      <w:pPr>
        <w:pStyle w:val="BodyText"/>
        <w:spacing w:before="11"/>
        <w:rPr>
          <w:rFonts w:ascii="Carlito"/>
          <w:sz w:val="21"/>
        </w:rPr>
      </w:pPr>
    </w:p>
    <w:p>
      <w:pPr>
        <w:pStyle w:val="ListParagraph"/>
        <w:numPr>
          <w:ilvl w:val="0"/>
          <w:numId w:val="2"/>
        </w:numPr>
        <w:tabs>
          <w:tab w:pos="941" w:val="left" w:leader="none"/>
        </w:tabs>
        <w:spacing w:line="240" w:lineRule="auto" w:before="0" w:after="0"/>
        <w:ind w:left="940" w:right="0" w:hanging="361"/>
        <w:jc w:val="left"/>
        <w:rPr>
          <w:rFonts w:ascii="Carlito"/>
          <w:b/>
          <w:sz w:val="22"/>
        </w:rPr>
      </w:pPr>
      <w:r>
        <w:rPr>
          <w:rFonts w:ascii="Carlito"/>
          <w:b/>
          <w:sz w:val="22"/>
        </w:rPr>
        <w:t>INSTRUCTOR</w:t>
      </w:r>
      <w:r>
        <w:rPr>
          <w:rFonts w:ascii="Carlito"/>
          <w:b/>
          <w:spacing w:val="-4"/>
          <w:sz w:val="22"/>
        </w:rPr>
        <w:t> </w:t>
      </w:r>
      <w:r>
        <w:rPr>
          <w:rFonts w:ascii="Carlito"/>
          <w:b/>
          <w:sz w:val="22"/>
        </w:rPr>
        <w:t>DEFINITIONS</w:t>
      </w:r>
    </w:p>
    <w:p>
      <w:pPr>
        <w:pStyle w:val="BodyText"/>
        <w:spacing w:before="4"/>
        <w:rPr>
          <w:rFonts w:ascii="Carlito"/>
          <w:b/>
          <w:sz w:val="22"/>
        </w:rPr>
      </w:pPr>
    </w:p>
    <w:p>
      <w:pPr>
        <w:pStyle w:val="ListParagraph"/>
        <w:numPr>
          <w:ilvl w:val="1"/>
          <w:numId w:val="2"/>
        </w:numPr>
        <w:tabs>
          <w:tab w:pos="1301" w:val="left" w:leader="none"/>
        </w:tabs>
        <w:spacing w:line="240" w:lineRule="auto" w:before="0" w:after="0"/>
        <w:ind w:left="1300" w:right="222" w:hanging="360"/>
        <w:jc w:val="both"/>
        <w:rPr>
          <w:sz w:val="20"/>
        </w:rPr>
      </w:pPr>
      <w:r>
        <w:rPr>
          <w:i/>
          <w:sz w:val="20"/>
        </w:rPr>
        <w:t>Certified Instructor (CI) </w:t>
      </w:r>
      <w:r>
        <w:rPr>
          <w:sz w:val="20"/>
        </w:rPr>
        <w:t>– an individual who has completed an approved Fire Instructor I certification program including certification</w:t>
      </w:r>
      <w:r>
        <w:rPr>
          <w:spacing w:val="-2"/>
          <w:sz w:val="20"/>
        </w:rPr>
        <w:t> </w:t>
      </w:r>
      <w:r>
        <w:rPr>
          <w:sz w:val="20"/>
        </w:rPr>
        <w:t>testing.</w:t>
      </w:r>
    </w:p>
    <w:p>
      <w:pPr>
        <w:pStyle w:val="BodyText"/>
        <w:spacing w:before="1"/>
      </w:pPr>
    </w:p>
    <w:p>
      <w:pPr>
        <w:pStyle w:val="ListParagraph"/>
        <w:numPr>
          <w:ilvl w:val="1"/>
          <w:numId w:val="2"/>
        </w:numPr>
        <w:tabs>
          <w:tab w:pos="1301" w:val="left" w:leader="none"/>
        </w:tabs>
        <w:spacing w:line="240" w:lineRule="auto" w:before="0" w:after="0"/>
        <w:ind w:left="1300" w:right="213" w:hanging="360"/>
        <w:jc w:val="both"/>
        <w:rPr>
          <w:sz w:val="20"/>
        </w:rPr>
      </w:pPr>
      <w:r>
        <w:rPr>
          <w:i/>
          <w:sz w:val="20"/>
        </w:rPr>
        <w:t>Lead Adjunct Instructor (AI</w:t>
      </w:r>
      <w:r>
        <w:rPr>
          <w:sz w:val="20"/>
        </w:rPr>
        <w:t>) – A Certified Instructor that has been approved to present courses and/or workshops on behalf of AzCFSE. In order to be considered for Adjunct Instructor status a Certified Instructor must have completed the Adjunct Instructor orientation program, and submitted an Adjunct Instructor evaluation packet, including required supporting documentation, for review. An Adjunct Instructor is responsible for submitting all required paperwork for a New Certification Program or Workshop, signing all required forms, approving assistant instructors and guest lecturers for a program, overseeing all training, and signing off on the final roster indicating that all candidates for testing completed all requirements to test as designated by AzCFSE, or all individuals on a workshop roster have completed the entire program. Each approved Adjunct Instructor will have an instructor file on record with a current list of courses or workshops the Adjunct Instructor has been approved to present. An instructor must have been evaluated by a course qualified Adjunct Instructor or be able to clearly demonstrate to the review panel technical competence for each course they wish to be certified to</w:t>
      </w:r>
      <w:r>
        <w:rPr>
          <w:spacing w:val="37"/>
          <w:sz w:val="20"/>
        </w:rPr>
        <w:t> </w:t>
      </w:r>
      <w:r>
        <w:rPr>
          <w:sz w:val="20"/>
        </w:rPr>
        <w:t>instruct.</w:t>
      </w:r>
    </w:p>
    <w:p>
      <w:pPr>
        <w:pStyle w:val="BodyText"/>
        <w:rPr>
          <w:sz w:val="24"/>
        </w:rPr>
      </w:pPr>
    </w:p>
    <w:p>
      <w:pPr>
        <w:pStyle w:val="BodyText"/>
        <w:rPr>
          <w:sz w:val="24"/>
        </w:rPr>
      </w:pPr>
    </w:p>
    <w:p>
      <w:pPr>
        <w:pStyle w:val="ListParagraph"/>
        <w:numPr>
          <w:ilvl w:val="1"/>
          <w:numId w:val="2"/>
        </w:numPr>
        <w:tabs>
          <w:tab w:pos="1301" w:val="left" w:leader="none"/>
        </w:tabs>
        <w:spacing w:line="240" w:lineRule="auto" w:before="146" w:after="0"/>
        <w:ind w:left="1300" w:right="220" w:hanging="360"/>
        <w:jc w:val="both"/>
        <w:rPr>
          <w:sz w:val="20"/>
        </w:rPr>
      </w:pPr>
      <w:r>
        <w:rPr>
          <w:i/>
          <w:sz w:val="20"/>
        </w:rPr>
        <w:t>Course Coordinator – </w:t>
      </w:r>
      <w:r>
        <w:rPr>
          <w:sz w:val="20"/>
        </w:rPr>
        <w:t>An Adjunct Instructor designated to function on behalf of AzCFSE as the primary instructor for oversight, management, </w:t>
      </w:r>
      <w:r>
        <w:rPr>
          <w:spacing w:val="2"/>
          <w:sz w:val="20"/>
        </w:rPr>
        <w:t>and </w:t>
      </w:r>
      <w:r>
        <w:rPr>
          <w:sz w:val="20"/>
        </w:rPr>
        <w:t>administration of an AzCFSE scheduled program. In cases where only a single instructor is necessary to present the program the Adjunct Instructor, by default, also serves as the Course</w:t>
      </w:r>
      <w:r>
        <w:rPr>
          <w:spacing w:val="-22"/>
          <w:sz w:val="20"/>
        </w:rPr>
        <w:t> </w:t>
      </w:r>
      <w:r>
        <w:rPr>
          <w:sz w:val="20"/>
        </w:rPr>
        <w:t>Coordinator.</w:t>
      </w:r>
    </w:p>
    <w:p>
      <w:pPr>
        <w:pStyle w:val="BodyText"/>
        <w:spacing w:before="11"/>
        <w:rPr>
          <w:sz w:val="19"/>
        </w:rPr>
      </w:pPr>
    </w:p>
    <w:p>
      <w:pPr>
        <w:pStyle w:val="ListParagraph"/>
        <w:numPr>
          <w:ilvl w:val="1"/>
          <w:numId w:val="2"/>
        </w:numPr>
        <w:tabs>
          <w:tab w:pos="1301" w:val="left" w:leader="none"/>
        </w:tabs>
        <w:spacing w:line="240" w:lineRule="auto" w:before="1" w:after="0"/>
        <w:ind w:left="1300" w:right="219" w:hanging="360"/>
        <w:jc w:val="both"/>
        <w:rPr>
          <w:sz w:val="20"/>
        </w:rPr>
      </w:pPr>
      <w:r>
        <w:rPr>
          <w:i/>
          <w:sz w:val="20"/>
        </w:rPr>
        <w:t>Evaluator – </w:t>
      </w:r>
      <w:r>
        <w:rPr>
          <w:sz w:val="20"/>
        </w:rPr>
        <w:t>An Adjunct Instructor who has completed the Evaluator orientation program and has executed the appropriate confidentiality and testing security documents. Evaluators are responsible for monitoring written certification exams and conducting or monitoring practical skills evaluations. Qualified Certified Instructors who have completed the Evaluator orientation program and executed the confidentiality and testing security documents may be used to assist an Evaluator qualified Adjunct Instructor in administering skills testing however the Adjunct Instructor must be on site at all times during the evaluation process. Adjunct Instructors or Certified Instructors may not be involved in evaluating a program for which they have served as an instructor in any</w:t>
      </w:r>
      <w:r>
        <w:rPr>
          <w:spacing w:val="-2"/>
          <w:sz w:val="20"/>
        </w:rPr>
        <w:t> </w:t>
      </w:r>
      <w:r>
        <w:rPr>
          <w:sz w:val="20"/>
        </w:rPr>
        <w:t>capacity.</w:t>
      </w:r>
    </w:p>
    <w:p>
      <w:pPr>
        <w:pStyle w:val="BodyText"/>
      </w:pPr>
    </w:p>
    <w:p>
      <w:pPr>
        <w:pStyle w:val="ListParagraph"/>
        <w:numPr>
          <w:ilvl w:val="1"/>
          <w:numId w:val="2"/>
        </w:numPr>
        <w:tabs>
          <w:tab w:pos="1301" w:val="left" w:leader="none"/>
        </w:tabs>
        <w:spacing w:line="240" w:lineRule="auto" w:before="0" w:after="0"/>
        <w:ind w:left="1300" w:right="219" w:hanging="360"/>
        <w:jc w:val="both"/>
        <w:rPr>
          <w:sz w:val="20"/>
        </w:rPr>
      </w:pPr>
      <w:r>
        <w:rPr>
          <w:i/>
          <w:sz w:val="20"/>
        </w:rPr>
        <w:t>Assistant Instructor – </w:t>
      </w:r>
      <w:r>
        <w:rPr>
          <w:sz w:val="20"/>
        </w:rPr>
        <w:t>an Instructor, approved by the Lead Adjunct Instructor, participating in the instruction of a course or workshop under the direct supervision of a course qualified Adjunct</w:t>
      </w:r>
      <w:r>
        <w:rPr>
          <w:spacing w:val="-1"/>
          <w:sz w:val="20"/>
        </w:rPr>
        <w:t> </w:t>
      </w:r>
      <w:r>
        <w:rPr>
          <w:sz w:val="20"/>
        </w:rPr>
        <w:t>Instructor.</w:t>
      </w:r>
    </w:p>
    <w:p>
      <w:pPr>
        <w:spacing w:after="0" w:line="240" w:lineRule="auto"/>
        <w:jc w:val="both"/>
        <w:rPr>
          <w:sz w:val="20"/>
        </w:rPr>
        <w:sectPr>
          <w:pgSz w:w="12240" w:h="15840"/>
          <w:pgMar w:header="783" w:footer="1188" w:top="1700" w:bottom="1400" w:left="860" w:right="860"/>
        </w:sectPr>
      </w:pPr>
    </w:p>
    <w:p>
      <w:pPr>
        <w:pStyle w:val="BodyText"/>
      </w:pPr>
    </w:p>
    <w:p>
      <w:pPr>
        <w:pStyle w:val="BodyText"/>
        <w:spacing w:before="1"/>
        <w:rPr>
          <w:sz w:val="22"/>
        </w:rPr>
      </w:pPr>
    </w:p>
    <w:p>
      <w:pPr>
        <w:pStyle w:val="ListParagraph"/>
        <w:numPr>
          <w:ilvl w:val="1"/>
          <w:numId w:val="2"/>
        </w:numPr>
        <w:tabs>
          <w:tab w:pos="1301" w:val="left" w:leader="none"/>
        </w:tabs>
        <w:spacing w:line="240" w:lineRule="auto" w:before="0" w:after="0"/>
        <w:ind w:left="1300" w:right="219" w:hanging="360"/>
        <w:jc w:val="both"/>
        <w:rPr>
          <w:sz w:val="20"/>
        </w:rPr>
      </w:pPr>
      <w:r>
        <w:rPr>
          <w:i/>
          <w:sz w:val="20"/>
        </w:rPr>
        <w:t>Apprentice Instructor – </w:t>
      </w:r>
      <w:r>
        <w:rPr>
          <w:sz w:val="20"/>
        </w:rPr>
        <w:t>a Certified Instructor working under the direct supervision of an Adjunct Instructor to gain instructional experience and subject matter expertise toward becoming an Adjunct Instructor. An Apprentice Instructor evaluation form, with appropriate recommendation(s), must be completed by the supervising Adjunct Instructor at the conclusion of the course or</w:t>
      </w:r>
      <w:r>
        <w:rPr>
          <w:spacing w:val="-8"/>
          <w:sz w:val="20"/>
        </w:rPr>
        <w:t> </w:t>
      </w:r>
      <w:r>
        <w:rPr>
          <w:sz w:val="20"/>
        </w:rPr>
        <w:t>workshop.</w:t>
      </w:r>
    </w:p>
    <w:p>
      <w:pPr>
        <w:pStyle w:val="BodyText"/>
        <w:spacing w:before="1"/>
      </w:pPr>
    </w:p>
    <w:p>
      <w:pPr>
        <w:pStyle w:val="ListParagraph"/>
        <w:numPr>
          <w:ilvl w:val="1"/>
          <w:numId w:val="2"/>
        </w:numPr>
        <w:tabs>
          <w:tab w:pos="1301" w:val="left" w:leader="none"/>
        </w:tabs>
        <w:spacing w:line="240" w:lineRule="auto" w:before="0" w:after="0"/>
        <w:ind w:left="1300" w:right="215" w:hanging="360"/>
        <w:jc w:val="both"/>
        <w:rPr>
          <w:sz w:val="20"/>
        </w:rPr>
      </w:pPr>
      <w:r>
        <w:rPr>
          <w:i/>
          <w:sz w:val="20"/>
        </w:rPr>
        <w:t>Guest Instructor – </w:t>
      </w:r>
      <w:r>
        <w:rPr>
          <w:sz w:val="20"/>
        </w:rPr>
        <w:t>A subject matter expert brought in to deliver knowledge and expertise to a program. Guest Instructors must be specifically approved by AzCFSE or the Course Coordinator. Guest Instructors do not need to be Adjunct Instructors however the approved Lead Adjunct Instructor for a program is responsible for overseeing all guest</w:t>
      </w:r>
      <w:r>
        <w:rPr>
          <w:spacing w:val="1"/>
          <w:sz w:val="20"/>
        </w:rPr>
        <w:t> </w:t>
      </w:r>
      <w:r>
        <w:rPr>
          <w:sz w:val="20"/>
        </w:rPr>
        <w:t>instructors.</w:t>
      </w:r>
    </w:p>
    <w:p>
      <w:pPr>
        <w:pStyle w:val="BodyText"/>
        <w:rPr>
          <w:sz w:val="24"/>
        </w:rPr>
      </w:pPr>
    </w:p>
    <w:p>
      <w:pPr>
        <w:pStyle w:val="Heading2"/>
        <w:numPr>
          <w:ilvl w:val="0"/>
          <w:numId w:val="2"/>
        </w:numPr>
        <w:tabs>
          <w:tab w:pos="941" w:val="left" w:leader="none"/>
        </w:tabs>
        <w:spacing w:line="240" w:lineRule="auto" w:before="194" w:after="0"/>
        <w:ind w:left="940" w:right="0" w:hanging="361"/>
        <w:jc w:val="left"/>
      </w:pPr>
      <w:r>
        <w:rPr/>
        <w:t>LEAD ADJUNCT INSTRUCTOR</w:t>
      </w:r>
      <w:r>
        <w:rPr>
          <w:spacing w:val="4"/>
        </w:rPr>
        <w:t> </w:t>
      </w:r>
      <w:r>
        <w:rPr/>
        <w:t>RESPONSIBILITIES</w:t>
      </w:r>
    </w:p>
    <w:p>
      <w:pPr>
        <w:pStyle w:val="ListParagraph"/>
        <w:numPr>
          <w:ilvl w:val="1"/>
          <w:numId w:val="2"/>
        </w:numPr>
        <w:tabs>
          <w:tab w:pos="1301" w:val="left" w:leader="none"/>
        </w:tabs>
        <w:spacing w:line="240" w:lineRule="auto" w:before="227" w:after="0"/>
        <w:ind w:left="1300" w:right="218" w:hanging="360"/>
        <w:jc w:val="both"/>
        <w:rPr>
          <w:sz w:val="20"/>
        </w:rPr>
      </w:pPr>
      <w:r>
        <w:rPr>
          <w:sz w:val="20"/>
        </w:rPr>
        <w:t>Must be recognized as an AzCFSE Adjunct Instructor and have an active Instructor file indicating subject matter</w:t>
      </w:r>
      <w:r>
        <w:rPr>
          <w:spacing w:val="-4"/>
          <w:sz w:val="20"/>
        </w:rPr>
        <w:t> </w:t>
      </w:r>
      <w:r>
        <w:rPr>
          <w:sz w:val="20"/>
        </w:rPr>
        <w:t>approval.</w:t>
      </w:r>
    </w:p>
    <w:p>
      <w:pPr>
        <w:pStyle w:val="BodyText"/>
      </w:pPr>
    </w:p>
    <w:p>
      <w:pPr>
        <w:pStyle w:val="ListParagraph"/>
        <w:numPr>
          <w:ilvl w:val="1"/>
          <w:numId w:val="2"/>
        </w:numPr>
        <w:tabs>
          <w:tab w:pos="1301" w:val="left" w:leader="none"/>
        </w:tabs>
        <w:spacing w:line="240" w:lineRule="auto" w:before="1" w:after="0"/>
        <w:ind w:left="1300" w:right="0" w:hanging="361"/>
        <w:jc w:val="left"/>
        <w:rPr>
          <w:sz w:val="20"/>
        </w:rPr>
      </w:pPr>
      <w:r>
        <w:rPr>
          <w:sz w:val="20"/>
        </w:rPr>
        <w:t>Must follow all AzCFSE instructional policies.</w:t>
      </w:r>
    </w:p>
    <w:p>
      <w:pPr>
        <w:pStyle w:val="BodyText"/>
        <w:spacing w:before="10"/>
        <w:rPr>
          <w:sz w:val="19"/>
        </w:rPr>
      </w:pPr>
    </w:p>
    <w:p>
      <w:pPr>
        <w:pStyle w:val="ListParagraph"/>
        <w:numPr>
          <w:ilvl w:val="1"/>
          <w:numId w:val="2"/>
        </w:numPr>
        <w:tabs>
          <w:tab w:pos="1301" w:val="left" w:leader="none"/>
        </w:tabs>
        <w:spacing w:line="240" w:lineRule="auto" w:before="0" w:after="0"/>
        <w:ind w:left="1300" w:right="220" w:hanging="360"/>
        <w:jc w:val="both"/>
        <w:rPr>
          <w:sz w:val="20"/>
        </w:rPr>
      </w:pPr>
      <w:r>
        <w:rPr>
          <w:sz w:val="20"/>
        </w:rPr>
        <w:t>Must be familiar with, and understand, current AzCFSE policies and procedures related to course oversight, management and</w:t>
      </w:r>
      <w:r>
        <w:rPr>
          <w:spacing w:val="-6"/>
          <w:sz w:val="20"/>
        </w:rPr>
        <w:t> </w:t>
      </w:r>
      <w:r>
        <w:rPr>
          <w:sz w:val="20"/>
        </w:rPr>
        <w:t>administration.</w:t>
      </w:r>
    </w:p>
    <w:p>
      <w:pPr>
        <w:pStyle w:val="BodyText"/>
        <w:spacing w:before="1"/>
      </w:pPr>
    </w:p>
    <w:p>
      <w:pPr>
        <w:pStyle w:val="ListParagraph"/>
        <w:numPr>
          <w:ilvl w:val="1"/>
          <w:numId w:val="2"/>
        </w:numPr>
        <w:tabs>
          <w:tab w:pos="1301" w:val="left" w:leader="none"/>
        </w:tabs>
        <w:spacing w:line="240" w:lineRule="auto" w:before="0" w:after="0"/>
        <w:ind w:left="1300" w:right="0" w:hanging="361"/>
        <w:jc w:val="left"/>
        <w:rPr>
          <w:sz w:val="20"/>
        </w:rPr>
      </w:pPr>
      <w:r>
        <w:rPr>
          <w:sz w:val="20"/>
        </w:rPr>
        <w:t>Responsible for submission of course / workshop request documentation as</w:t>
      </w:r>
      <w:r>
        <w:rPr>
          <w:spacing w:val="-21"/>
          <w:sz w:val="20"/>
        </w:rPr>
        <w:t> </w:t>
      </w:r>
      <w:r>
        <w:rPr>
          <w:sz w:val="20"/>
        </w:rPr>
        <w:t>required.</w:t>
      </w:r>
    </w:p>
    <w:p>
      <w:pPr>
        <w:pStyle w:val="BodyText"/>
        <w:spacing w:before="1"/>
      </w:pPr>
    </w:p>
    <w:p>
      <w:pPr>
        <w:pStyle w:val="ListParagraph"/>
        <w:numPr>
          <w:ilvl w:val="1"/>
          <w:numId w:val="2"/>
        </w:numPr>
        <w:tabs>
          <w:tab w:pos="1301" w:val="left" w:leader="none"/>
        </w:tabs>
        <w:spacing w:line="240" w:lineRule="auto" w:before="0" w:after="0"/>
        <w:ind w:left="1300" w:right="214" w:hanging="360"/>
        <w:jc w:val="both"/>
        <w:rPr>
          <w:sz w:val="20"/>
        </w:rPr>
      </w:pPr>
      <w:r>
        <w:rPr>
          <w:sz w:val="20"/>
        </w:rPr>
        <w:t>Responsible for ensuring all objectives of the course curriculum are met. Responsible for overseeing all training and ensuring that students complete all</w:t>
      </w:r>
      <w:r>
        <w:rPr>
          <w:spacing w:val="-7"/>
          <w:sz w:val="20"/>
        </w:rPr>
        <w:t> </w:t>
      </w:r>
      <w:r>
        <w:rPr>
          <w:sz w:val="20"/>
        </w:rPr>
        <w:t>requirements.</w:t>
      </w:r>
    </w:p>
    <w:p>
      <w:pPr>
        <w:pStyle w:val="BodyText"/>
        <w:spacing w:before="10"/>
        <w:rPr>
          <w:sz w:val="19"/>
        </w:rPr>
      </w:pPr>
    </w:p>
    <w:p>
      <w:pPr>
        <w:pStyle w:val="ListParagraph"/>
        <w:numPr>
          <w:ilvl w:val="1"/>
          <w:numId w:val="2"/>
        </w:numPr>
        <w:tabs>
          <w:tab w:pos="1301" w:val="left" w:leader="none"/>
        </w:tabs>
        <w:spacing w:line="240" w:lineRule="auto" w:before="0" w:after="0"/>
        <w:ind w:left="1300" w:right="213" w:hanging="360"/>
        <w:jc w:val="both"/>
        <w:rPr>
          <w:sz w:val="20"/>
        </w:rPr>
      </w:pPr>
      <w:r>
        <w:rPr>
          <w:sz w:val="20"/>
        </w:rPr>
        <w:t>Responsible for creation and maintenance of student records including: course syllabus, daily attendance, records of completion of all program and/or testing requirements </w:t>
      </w:r>
      <w:r>
        <w:rPr>
          <w:spacing w:val="3"/>
          <w:sz w:val="20"/>
        </w:rPr>
        <w:t>for </w:t>
      </w:r>
      <w:r>
        <w:rPr>
          <w:sz w:val="20"/>
        </w:rPr>
        <w:t>each candidate, and submitting and signing off on the final roster.</w:t>
      </w:r>
    </w:p>
    <w:p>
      <w:pPr>
        <w:pStyle w:val="BodyText"/>
        <w:spacing w:before="2"/>
      </w:pPr>
    </w:p>
    <w:p>
      <w:pPr>
        <w:pStyle w:val="ListParagraph"/>
        <w:numPr>
          <w:ilvl w:val="1"/>
          <w:numId w:val="2"/>
        </w:numPr>
        <w:tabs>
          <w:tab w:pos="1301" w:val="left" w:leader="none"/>
        </w:tabs>
        <w:spacing w:line="240" w:lineRule="auto" w:before="1" w:after="0"/>
        <w:ind w:left="1300" w:right="228" w:hanging="360"/>
        <w:jc w:val="both"/>
        <w:rPr>
          <w:sz w:val="20"/>
        </w:rPr>
      </w:pPr>
      <w:r>
        <w:rPr>
          <w:sz w:val="20"/>
        </w:rPr>
        <w:t>For department or community college programs records must be maintained for a minimum of 5 years and are subject to review upon request of</w:t>
      </w:r>
      <w:r>
        <w:rPr>
          <w:spacing w:val="-12"/>
          <w:sz w:val="20"/>
        </w:rPr>
        <w:t> </w:t>
      </w:r>
      <w:r>
        <w:rPr>
          <w:sz w:val="20"/>
        </w:rPr>
        <w:t>AzCFSE.</w:t>
      </w:r>
    </w:p>
    <w:p>
      <w:pPr>
        <w:pStyle w:val="BodyText"/>
        <w:rPr>
          <w:sz w:val="24"/>
        </w:rPr>
      </w:pPr>
    </w:p>
    <w:p>
      <w:pPr>
        <w:pStyle w:val="BodyText"/>
        <w:spacing w:before="9"/>
        <w:rPr>
          <w:sz w:val="21"/>
        </w:rPr>
      </w:pPr>
    </w:p>
    <w:p>
      <w:pPr>
        <w:pStyle w:val="Heading2"/>
        <w:numPr>
          <w:ilvl w:val="0"/>
          <w:numId w:val="2"/>
        </w:numPr>
        <w:tabs>
          <w:tab w:pos="941" w:val="left" w:leader="none"/>
        </w:tabs>
        <w:spacing w:line="240" w:lineRule="auto" w:before="0" w:after="0"/>
        <w:ind w:left="940" w:right="0" w:hanging="361"/>
        <w:jc w:val="left"/>
      </w:pPr>
      <w:r>
        <w:rPr/>
        <w:t>MAINTENANCE OF ADJUNCT INSTRUCTOR</w:t>
      </w:r>
      <w:r>
        <w:rPr>
          <w:spacing w:val="6"/>
        </w:rPr>
        <w:t> </w:t>
      </w:r>
      <w:r>
        <w:rPr/>
        <w:t>STATUS</w:t>
      </w:r>
    </w:p>
    <w:p>
      <w:pPr>
        <w:pStyle w:val="BodyText"/>
        <w:spacing w:before="227"/>
        <w:ind w:left="940"/>
      </w:pPr>
      <w:r>
        <w:rPr/>
        <w:t>In order to maintain current status an Adjunct Instructor must:</w:t>
      </w:r>
    </w:p>
    <w:p>
      <w:pPr>
        <w:pStyle w:val="BodyText"/>
        <w:spacing w:before="2"/>
      </w:pPr>
    </w:p>
    <w:p>
      <w:pPr>
        <w:pStyle w:val="ListParagraph"/>
        <w:numPr>
          <w:ilvl w:val="1"/>
          <w:numId w:val="2"/>
        </w:numPr>
        <w:tabs>
          <w:tab w:pos="1301" w:val="left" w:leader="none"/>
        </w:tabs>
        <w:spacing w:line="240" w:lineRule="auto" w:before="0" w:after="0"/>
        <w:ind w:left="1300" w:right="228" w:hanging="360"/>
        <w:jc w:val="both"/>
        <w:rPr>
          <w:sz w:val="20"/>
        </w:rPr>
      </w:pPr>
      <w:r>
        <w:rPr>
          <w:sz w:val="20"/>
        </w:rPr>
        <w:t>Maintain subject matter awareness for each certified program through either course instruction or operational</w:t>
      </w:r>
      <w:r>
        <w:rPr>
          <w:spacing w:val="2"/>
          <w:sz w:val="20"/>
        </w:rPr>
        <w:t> </w:t>
      </w:r>
      <w:r>
        <w:rPr>
          <w:sz w:val="20"/>
        </w:rPr>
        <w:t>assignment.</w:t>
      </w:r>
    </w:p>
    <w:p>
      <w:pPr>
        <w:pStyle w:val="BodyText"/>
      </w:pPr>
    </w:p>
    <w:p>
      <w:pPr>
        <w:pStyle w:val="ListParagraph"/>
        <w:numPr>
          <w:ilvl w:val="1"/>
          <w:numId w:val="2"/>
        </w:numPr>
        <w:tabs>
          <w:tab w:pos="1301" w:val="left" w:leader="none"/>
        </w:tabs>
        <w:spacing w:line="240" w:lineRule="auto" w:before="0" w:after="0"/>
        <w:ind w:left="1300" w:right="219" w:hanging="360"/>
        <w:jc w:val="both"/>
        <w:rPr>
          <w:sz w:val="20"/>
        </w:rPr>
      </w:pPr>
      <w:r>
        <w:rPr>
          <w:sz w:val="20"/>
        </w:rPr>
        <w:t>Maintain a current Instructor file with AzCFSE including contact and employment information.</w:t>
      </w:r>
    </w:p>
    <w:p>
      <w:pPr>
        <w:pStyle w:val="BodyText"/>
        <w:spacing w:before="10"/>
        <w:rPr>
          <w:sz w:val="19"/>
        </w:rPr>
      </w:pPr>
    </w:p>
    <w:p>
      <w:pPr>
        <w:pStyle w:val="ListParagraph"/>
        <w:numPr>
          <w:ilvl w:val="1"/>
          <w:numId w:val="2"/>
        </w:numPr>
        <w:tabs>
          <w:tab w:pos="1301" w:val="left" w:leader="none"/>
        </w:tabs>
        <w:spacing w:line="240" w:lineRule="auto" w:before="1" w:after="0"/>
        <w:ind w:left="1300" w:right="0" w:hanging="361"/>
        <w:jc w:val="left"/>
        <w:rPr>
          <w:sz w:val="20"/>
        </w:rPr>
      </w:pPr>
      <w:r>
        <w:rPr>
          <w:sz w:val="20"/>
        </w:rPr>
        <w:t>Maintain familiarity and compliance with AzCFSE policies and</w:t>
      </w:r>
      <w:r>
        <w:rPr>
          <w:spacing w:val="-14"/>
          <w:sz w:val="20"/>
        </w:rPr>
        <w:t> </w:t>
      </w:r>
      <w:r>
        <w:rPr>
          <w:sz w:val="20"/>
        </w:rPr>
        <w:t>procedures.</w:t>
      </w:r>
    </w:p>
    <w:p>
      <w:pPr>
        <w:spacing w:after="0" w:line="240" w:lineRule="auto"/>
        <w:jc w:val="left"/>
        <w:rPr>
          <w:sz w:val="20"/>
        </w:rPr>
        <w:sectPr>
          <w:pgSz w:w="12240" w:h="15840"/>
          <w:pgMar w:header="783" w:footer="1188" w:top="1700" w:bottom="1420" w:left="860" w:right="860"/>
        </w:sectPr>
      </w:pPr>
    </w:p>
    <w:p>
      <w:pPr>
        <w:pStyle w:val="BodyText"/>
      </w:pPr>
    </w:p>
    <w:p>
      <w:pPr>
        <w:pStyle w:val="BodyText"/>
      </w:pPr>
    </w:p>
    <w:p>
      <w:pPr>
        <w:pStyle w:val="BodyText"/>
      </w:pPr>
    </w:p>
    <w:p>
      <w:pPr>
        <w:pStyle w:val="BodyText"/>
      </w:pPr>
    </w:p>
    <w:p>
      <w:pPr>
        <w:pStyle w:val="BodyText"/>
        <w:rPr>
          <w:sz w:val="22"/>
        </w:rPr>
      </w:pPr>
    </w:p>
    <w:p>
      <w:pPr>
        <w:pStyle w:val="Heading2"/>
        <w:numPr>
          <w:ilvl w:val="0"/>
          <w:numId w:val="2"/>
        </w:numPr>
        <w:tabs>
          <w:tab w:pos="941" w:val="left" w:leader="none"/>
        </w:tabs>
        <w:spacing w:line="240" w:lineRule="auto" w:before="1" w:after="0"/>
        <w:ind w:left="940" w:right="0" w:hanging="361"/>
        <w:jc w:val="left"/>
      </w:pPr>
      <w:r>
        <w:rPr/>
        <w:t>Instructor</w:t>
      </w:r>
      <w:r>
        <w:rPr>
          <w:spacing w:val="-1"/>
        </w:rPr>
        <w:t> </w:t>
      </w:r>
      <w:r>
        <w:rPr/>
        <w:t>Accountability</w:t>
      </w:r>
    </w:p>
    <w:p>
      <w:pPr>
        <w:pStyle w:val="ListParagraph"/>
        <w:numPr>
          <w:ilvl w:val="1"/>
          <w:numId w:val="2"/>
        </w:numPr>
        <w:tabs>
          <w:tab w:pos="1301" w:val="left" w:leader="none"/>
        </w:tabs>
        <w:spacing w:line="243" w:lineRule="exact" w:before="227" w:after="0"/>
        <w:ind w:left="1300" w:right="0" w:hanging="361"/>
        <w:jc w:val="left"/>
        <w:rPr>
          <w:sz w:val="20"/>
        </w:rPr>
      </w:pPr>
      <w:r>
        <w:rPr>
          <w:sz w:val="20"/>
        </w:rPr>
        <w:t>Teaching</w:t>
      </w:r>
      <w:r>
        <w:rPr>
          <w:spacing w:val="-1"/>
          <w:sz w:val="20"/>
        </w:rPr>
        <w:t> </w:t>
      </w:r>
      <w:r>
        <w:rPr>
          <w:sz w:val="20"/>
        </w:rPr>
        <w:t>Skills</w:t>
      </w:r>
    </w:p>
    <w:p>
      <w:pPr>
        <w:pStyle w:val="ListParagraph"/>
        <w:numPr>
          <w:ilvl w:val="2"/>
          <w:numId w:val="2"/>
        </w:numPr>
        <w:tabs>
          <w:tab w:pos="2021" w:val="left" w:leader="none"/>
        </w:tabs>
        <w:spacing w:line="240" w:lineRule="auto" w:before="0" w:after="0"/>
        <w:ind w:left="2020" w:right="227" w:hanging="360"/>
        <w:jc w:val="left"/>
        <w:rPr>
          <w:sz w:val="20"/>
        </w:rPr>
      </w:pPr>
      <w:r>
        <w:rPr>
          <w:sz w:val="20"/>
        </w:rPr>
        <w:t>Written course evaluations are required and will be utilized by AzCFSE as a means to assess course success and instructor quality and/or</w:t>
      </w:r>
      <w:r>
        <w:rPr>
          <w:spacing w:val="-15"/>
          <w:sz w:val="20"/>
        </w:rPr>
        <w:t> </w:t>
      </w:r>
      <w:r>
        <w:rPr>
          <w:sz w:val="20"/>
        </w:rPr>
        <w:t>concerns.</w:t>
      </w:r>
    </w:p>
    <w:p>
      <w:pPr>
        <w:pStyle w:val="ListParagraph"/>
        <w:numPr>
          <w:ilvl w:val="2"/>
          <w:numId w:val="2"/>
        </w:numPr>
        <w:tabs>
          <w:tab w:pos="2021" w:val="left" w:leader="none"/>
        </w:tabs>
        <w:spacing w:line="240" w:lineRule="auto" w:before="0" w:after="0"/>
        <w:ind w:left="2020" w:right="229" w:hanging="360"/>
        <w:jc w:val="left"/>
        <w:rPr>
          <w:sz w:val="20"/>
        </w:rPr>
      </w:pPr>
      <w:r>
        <w:rPr>
          <w:sz w:val="20"/>
        </w:rPr>
        <w:t>Site visits may be conducted by AzCFSE staff and should not be construed as negative or</w:t>
      </w:r>
      <w:r>
        <w:rPr>
          <w:spacing w:val="-2"/>
          <w:sz w:val="20"/>
        </w:rPr>
        <w:t> </w:t>
      </w:r>
      <w:r>
        <w:rPr>
          <w:sz w:val="20"/>
        </w:rPr>
        <w:t>investigative.</w:t>
      </w:r>
    </w:p>
    <w:p>
      <w:pPr>
        <w:pStyle w:val="ListParagraph"/>
        <w:numPr>
          <w:ilvl w:val="2"/>
          <w:numId w:val="2"/>
        </w:numPr>
        <w:tabs>
          <w:tab w:pos="2021" w:val="left" w:leader="none"/>
        </w:tabs>
        <w:spacing w:line="242" w:lineRule="exact" w:before="0" w:after="0"/>
        <w:ind w:left="2020" w:right="0" w:hanging="361"/>
        <w:jc w:val="left"/>
        <w:rPr>
          <w:sz w:val="20"/>
        </w:rPr>
      </w:pPr>
      <w:r>
        <w:rPr>
          <w:sz w:val="20"/>
        </w:rPr>
        <w:t>Direct written comments or complaints will be thoroughly</w:t>
      </w:r>
      <w:r>
        <w:rPr>
          <w:spacing w:val="-13"/>
          <w:sz w:val="20"/>
        </w:rPr>
        <w:t> </w:t>
      </w:r>
      <w:r>
        <w:rPr>
          <w:sz w:val="20"/>
        </w:rPr>
        <w:t>investigated.</w:t>
      </w:r>
    </w:p>
    <w:p>
      <w:pPr>
        <w:pStyle w:val="ListParagraph"/>
        <w:numPr>
          <w:ilvl w:val="2"/>
          <w:numId w:val="2"/>
        </w:numPr>
        <w:tabs>
          <w:tab w:pos="2021" w:val="left" w:leader="none"/>
        </w:tabs>
        <w:spacing w:line="240" w:lineRule="auto" w:before="2" w:after="0"/>
        <w:ind w:left="2020" w:right="219" w:hanging="360"/>
        <w:jc w:val="left"/>
        <w:rPr>
          <w:sz w:val="20"/>
        </w:rPr>
      </w:pPr>
      <w:r>
        <w:rPr>
          <w:sz w:val="20"/>
        </w:rPr>
        <w:t>Verbal comments or complaints will be redirected to the Lead Adjunct Instructor in an effort to resolve the</w:t>
      </w:r>
      <w:r>
        <w:rPr>
          <w:spacing w:val="-2"/>
          <w:sz w:val="20"/>
        </w:rPr>
        <w:t> </w:t>
      </w:r>
      <w:r>
        <w:rPr>
          <w:sz w:val="20"/>
        </w:rPr>
        <w:t>issue.</w:t>
      </w:r>
    </w:p>
    <w:p>
      <w:pPr>
        <w:pStyle w:val="BodyText"/>
        <w:spacing w:before="1"/>
      </w:pPr>
    </w:p>
    <w:p>
      <w:pPr>
        <w:pStyle w:val="ListParagraph"/>
        <w:numPr>
          <w:ilvl w:val="1"/>
          <w:numId w:val="2"/>
        </w:numPr>
        <w:tabs>
          <w:tab w:pos="1301" w:val="left" w:leader="none"/>
        </w:tabs>
        <w:spacing w:line="243" w:lineRule="exact" w:before="0" w:after="0"/>
        <w:ind w:left="1300" w:right="0" w:hanging="361"/>
        <w:jc w:val="both"/>
        <w:rPr>
          <w:sz w:val="20"/>
        </w:rPr>
      </w:pPr>
      <w:r>
        <w:rPr>
          <w:sz w:val="20"/>
        </w:rPr>
        <w:t>Code of</w:t>
      </w:r>
      <w:r>
        <w:rPr>
          <w:spacing w:val="-3"/>
          <w:sz w:val="20"/>
        </w:rPr>
        <w:t> </w:t>
      </w:r>
      <w:r>
        <w:rPr>
          <w:sz w:val="20"/>
        </w:rPr>
        <w:t>Conduct</w:t>
      </w:r>
    </w:p>
    <w:p>
      <w:pPr>
        <w:pStyle w:val="ListParagraph"/>
        <w:numPr>
          <w:ilvl w:val="2"/>
          <w:numId w:val="2"/>
        </w:numPr>
        <w:tabs>
          <w:tab w:pos="2021" w:val="left" w:leader="none"/>
        </w:tabs>
        <w:spacing w:line="240" w:lineRule="auto" w:before="0" w:after="0"/>
        <w:ind w:left="2020" w:right="223" w:hanging="360"/>
        <w:jc w:val="both"/>
        <w:rPr>
          <w:sz w:val="20"/>
        </w:rPr>
      </w:pPr>
      <w:r>
        <w:rPr>
          <w:sz w:val="20"/>
        </w:rPr>
        <w:t>Adjunct Instructor status may be suspended or revoked for inappropriate actions or behavior including, but not limited to, the</w:t>
      </w:r>
      <w:r>
        <w:rPr>
          <w:spacing w:val="-11"/>
          <w:sz w:val="20"/>
        </w:rPr>
        <w:t> </w:t>
      </w:r>
      <w:r>
        <w:rPr>
          <w:sz w:val="20"/>
        </w:rPr>
        <w:t>following:</w:t>
      </w:r>
    </w:p>
    <w:p>
      <w:pPr>
        <w:pStyle w:val="ListParagraph"/>
        <w:numPr>
          <w:ilvl w:val="3"/>
          <w:numId w:val="2"/>
        </w:numPr>
        <w:tabs>
          <w:tab w:pos="2741" w:val="left" w:leader="none"/>
        </w:tabs>
        <w:spacing w:line="240" w:lineRule="auto" w:before="0" w:after="0"/>
        <w:ind w:left="2740" w:right="226" w:hanging="372"/>
        <w:jc w:val="both"/>
        <w:rPr>
          <w:sz w:val="20"/>
        </w:rPr>
      </w:pPr>
      <w:r>
        <w:rPr>
          <w:sz w:val="20"/>
        </w:rPr>
        <w:t>Failure to report to AzCFSE any injuries sustained by instructional staff, students or bystanders during the course of an AzCFSE</w:t>
      </w:r>
      <w:r>
        <w:rPr>
          <w:spacing w:val="-11"/>
          <w:sz w:val="20"/>
        </w:rPr>
        <w:t> </w:t>
      </w:r>
      <w:r>
        <w:rPr>
          <w:sz w:val="20"/>
        </w:rPr>
        <w:t>program.</w:t>
      </w:r>
    </w:p>
    <w:p>
      <w:pPr>
        <w:pStyle w:val="ListParagraph"/>
        <w:numPr>
          <w:ilvl w:val="3"/>
          <w:numId w:val="2"/>
        </w:numPr>
        <w:tabs>
          <w:tab w:pos="2741" w:val="left" w:leader="none"/>
        </w:tabs>
        <w:spacing w:line="240" w:lineRule="auto" w:before="0" w:after="0"/>
        <w:ind w:left="2740" w:right="223" w:hanging="377"/>
        <w:jc w:val="both"/>
        <w:rPr>
          <w:sz w:val="20"/>
        </w:rPr>
      </w:pPr>
      <w:r>
        <w:rPr>
          <w:sz w:val="20"/>
        </w:rPr>
        <w:t>Failure, on a repeated basis, to conform to established records submission guidelines or class management or administrative</w:t>
      </w:r>
      <w:r>
        <w:rPr>
          <w:spacing w:val="-7"/>
          <w:sz w:val="20"/>
        </w:rPr>
        <w:t> </w:t>
      </w:r>
      <w:r>
        <w:rPr>
          <w:sz w:val="20"/>
        </w:rPr>
        <w:t>procedures.</w:t>
      </w:r>
    </w:p>
    <w:p>
      <w:pPr>
        <w:pStyle w:val="ListParagraph"/>
        <w:numPr>
          <w:ilvl w:val="3"/>
          <w:numId w:val="2"/>
        </w:numPr>
        <w:tabs>
          <w:tab w:pos="2741" w:val="left" w:leader="none"/>
        </w:tabs>
        <w:spacing w:line="240" w:lineRule="auto" w:before="1" w:after="0"/>
        <w:ind w:left="2740" w:right="226" w:hanging="358"/>
        <w:jc w:val="both"/>
        <w:rPr>
          <w:sz w:val="20"/>
        </w:rPr>
      </w:pPr>
      <w:r>
        <w:rPr>
          <w:sz w:val="20"/>
        </w:rPr>
        <w:t>Failure to provide the minimum number of required student contact hours or failure to address course objectives as identified in the course curriculum or plan of</w:t>
      </w:r>
      <w:r>
        <w:rPr>
          <w:spacing w:val="-5"/>
          <w:sz w:val="20"/>
        </w:rPr>
        <w:t> </w:t>
      </w:r>
      <w:r>
        <w:rPr>
          <w:sz w:val="20"/>
        </w:rPr>
        <w:t>instruction.</w:t>
      </w:r>
    </w:p>
    <w:p>
      <w:pPr>
        <w:pStyle w:val="ListParagraph"/>
        <w:numPr>
          <w:ilvl w:val="3"/>
          <w:numId w:val="2"/>
        </w:numPr>
        <w:tabs>
          <w:tab w:pos="2741" w:val="left" w:leader="none"/>
        </w:tabs>
        <w:spacing w:line="240" w:lineRule="auto" w:before="0" w:after="0"/>
        <w:ind w:left="2740" w:right="222" w:hanging="377"/>
        <w:jc w:val="both"/>
        <w:rPr>
          <w:sz w:val="20"/>
        </w:rPr>
      </w:pPr>
      <w:r>
        <w:rPr>
          <w:sz w:val="20"/>
        </w:rPr>
        <w:t>Conduct in the capacity of an Adjunct Instructor which reflects poorly on the training program, other instructors or</w:t>
      </w:r>
      <w:r>
        <w:rPr>
          <w:spacing w:val="-7"/>
          <w:sz w:val="20"/>
        </w:rPr>
        <w:t> </w:t>
      </w:r>
      <w:r>
        <w:rPr>
          <w:sz w:val="20"/>
        </w:rPr>
        <w:t>AzCFSE.</w:t>
      </w:r>
    </w:p>
    <w:p>
      <w:pPr>
        <w:pStyle w:val="ListParagraph"/>
        <w:numPr>
          <w:ilvl w:val="3"/>
          <w:numId w:val="2"/>
        </w:numPr>
        <w:tabs>
          <w:tab w:pos="2741" w:val="left" w:leader="none"/>
        </w:tabs>
        <w:spacing w:line="243" w:lineRule="exact" w:before="0" w:after="0"/>
        <w:ind w:left="2740" w:right="0" w:hanging="373"/>
        <w:jc w:val="both"/>
        <w:rPr>
          <w:sz w:val="20"/>
        </w:rPr>
      </w:pPr>
      <w:r>
        <w:rPr>
          <w:sz w:val="20"/>
        </w:rPr>
        <w:t>Submission of falsified documentation related to an AzCFSE</w:t>
      </w:r>
      <w:r>
        <w:rPr>
          <w:spacing w:val="-14"/>
          <w:sz w:val="20"/>
        </w:rPr>
        <w:t> </w:t>
      </w:r>
      <w:r>
        <w:rPr>
          <w:sz w:val="20"/>
        </w:rPr>
        <w:t>program.</w:t>
      </w:r>
    </w:p>
    <w:p>
      <w:pPr>
        <w:pStyle w:val="ListParagraph"/>
        <w:numPr>
          <w:ilvl w:val="3"/>
          <w:numId w:val="2"/>
        </w:numPr>
        <w:tabs>
          <w:tab w:pos="2741" w:val="left" w:leader="none"/>
        </w:tabs>
        <w:spacing w:line="240" w:lineRule="auto" w:before="0" w:after="0"/>
        <w:ind w:left="2740" w:right="215" w:hanging="324"/>
        <w:jc w:val="both"/>
        <w:rPr>
          <w:sz w:val="20"/>
        </w:rPr>
      </w:pPr>
      <w:r>
        <w:rPr>
          <w:sz w:val="20"/>
        </w:rPr>
        <w:t>Failure to require, provide for, or promote the use of personal protective equipment (PPE) or clothing by students in the performance of exercises that present a risk to the personal safety of the</w:t>
      </w:r>
      <w:r>
        <w:rPr>
          <w:spacing w:val="-5"/>
          <w:sz w:val="20"/>
        </w:rPr>
        <w:t> </w:t>
      </w:r>
      <w:r>
        <w:rPr>
          <w:sz w:val="20"/>
        </w:rPr>
        <w:t>student.</w:t>
      </w:r>
    </w:p>
    <w:p>
      <w:pPr>
        <w:pStyle w:val="ListParagraph"/>
        <w:numPr>
          <w:ilvl w:val="3"/>
          <w:numId w:val="2"/>
        </w:numPr>
        <w:tabs>
          <w:tab w:pos="2741" w:val="left" w:leader="none"/>
        </w:tabs>
        <w:spacing w:line="240" w:lineRule="auto" w:before="0" w:after="0"/>
        <w:ind w:left="2740" w:right="225" w:hanging="377"/>
        <w:jc w:val="both"/>
        <w:rPr>
          <w:sz w:val="20"/>
        </w:rPr>
      </w:pPr>
      <w:r>
        <w:rPr>
          <w:sz w:val="20"/>
        </w:rPr>
        <w:t>Use of profanity, unacceptable gestures or unacceptable language, references or materials during course related</w:t>
      </w:r>
      <w:r>
        <w:rPr>
          <w:spacing w:val="-10"/>
          <w:sz w:val="20"/>
        </w:rPr>
        <w:t> </w:t>
      </w:r>
      <w:r>
        <w:rPr>
          <w:sz w:val="20"/>
        </w:rPr>
        <w:t>activities.</w:t>
      </w:r>
    </w:p>
    <w:p>
      <w:pPr>
        <w:pStyle w:val="ListParagraph"/>
        <w:numPr>
          <w:ilvl w:val="3"/>
          <w:numId w:val="2"/>
        </w:numPr>
        <w:tabs>
          <w:tab w:pos="2741" w:val="left" w:leader="none"/>
        </w:tabs>
        <w:spacing w:line="240" w:lineRule="auto" w:before="0" w:after="0"/>
        <w:ind w:left="2740" w:right="224" w:hanging="380"/>
        <w:jc w:val="both"/>
        <w:rPr>
          <w:sz w:val="20"/>
        </w:rPr>
      </w:pPr>
      <w:r>
        <w:rPr>
          <w:sz w:val="20"/>
        </w:rPr>
        <w:t>Use of promotional or commercial products during an AzCFSE program for personal</w:t>
      </w:r>
      <w:r>
        <w:rPr>
          <w:spacing w:val="2"/>
          <w:sz w:val="20"/>
        </w:rPr>
        <w:t> </w:t>
      </w:r>
      <w:r>
        <w:rPr>
          <w:sz w:val="20"/>
        </w:rPr>
        <w:t>gain.</w:t>
      </w:r>
    </w:p>
    <w:p>
      <w:pPr>
        <w:pStyle w:val="ListParagraph"/>
        <w:numPr>
          <w:ilvl w:val="3"/>
          <w:numId w:val="2"/>
        </w:numPr>
        <w:tabs>
          <w:tab w:pos="2741" w:val="left" w:leader="none"/>
        </w:tabs>
        <w:spacing w:line="240" w:lineRule="auto" w:before="0" w:after="0"/>
        <w:ind w:left="2740" w:right="222" w:hanging="308"/>
        <w:jc w:val="both"/>
        <w:rPr>
          <w:sz w:val="20"/>
        </w:rPr>
      </w:pPr>
      <w:r>
        <w:rPr>
          <w:sz w:val="20"/>
        </w:rPr>
        <w:t>Recommending an individual for certification testing who has not met the competency and/or attendance requirements for the</w:t>
      </w:r>
      <w:r>
        <w:rPr>
          <w:spacing w:val="-10"/>
          <w:sz w:val="20"/>
        </w:rPr>
        <w:t> </w:t>
      </w:r>
      <w:r>
        <w:rPr>
          <w:sz w:val="20"/>
        </w:rPr>
        <w:t>course.</w:t>
      </w:r>
    </w:p>
    <w:p>
      <w:pPr>
        <w:pStyle w:val="BodyText"/>
        <w:spacing w:before="11"/>
        <w:rPr>
          <w:sz w:val="19"/>
        </w:rPr>
      </w:pPr>
    </w:p>
    <w:p>
      <w:pPr>
        <w:pStyle w:val="ListParagraph"/>
        <w:numPr>
          <w:ilvl w:val="1"/>
          <w:numId w:val="2"/>
        </w:numPr>
        <w:tabs>
          <w:tab w:pos="1301" w:val="left" w:leader="none"/>
        </w:tabs>
        <w:spacing w:line="243" w:lineRule="exact" w:before="0" w:after="0"/>
        <w:ind w:left="1300" w:right="0" w:hanging="361"/>
        <w:jc w:val="both"/>
        <w:rPr>
          <w:sz w:val="20"/>
        </w:rPr>
      </w:pPr>
      <w:r>
        <w:rPr>
          <w:sz w:val="20"/>
        </w:rPr>
        <w:t>Suspension / Revocation of Adjunct Instructor</w:t>
      </w:r>
      <w:r>
        <w:rPr>
          <w:spacing w:val="-3"/>
          <w:sz w:val="20"/>
        </w:rPr>
        <w:t> </w:t>
      </w:r>
      <w:r>
        <w:rPr>
          <w:sz w:val="20"/>
        </w:rPr>
        <w:t>Status</w:t>
      </w:r>
    </w:p>
    <w:p>
      <w:pPr>
        <w:pStyle w:val="ListParagraph"/>
        <w:numPr>
          <w:ilvl w:val="2"/>
          <w:numId w:val="2"/>
        </w:numPr>
        <w:tabs>
          <w:tab w:pos="2021" w:val="left" w:leader="none"/>
        </w:tabs>
        <w:spacing w:line="240" w:lineRule="auto" w:before="0" w:after="0"/>
        <w:ind w:left="2020" w:right="223" w:hanging="360"/>
        <w:jc w:val="both"/>
        <w:rPr>
          <w:sz w:val="20"/>
        </w:rPr>
      </w:pPr>
      <w:r>
        <w:rPr>
          <w:sz w:val="20"/>
        </w:rPr>
        <w:t>Suspension or Revocation of Adjunct Instructor status is an action that may result from administrative review of an instructor’s actions or through written complaint.</w:t>
      </w:r>
    </w:p>
    <w:p>
      <w:pPr>
        <w:pStyle w:val="ListParagraph"/>
        <w:numPr>
          <w:ilvl w:val="2"/>
          <w:numId w:val="2"/>
        </w:numPr>
        <w:tabs>
          <w:tab w:pos="2021" w:val="left" w:leader="none"/>
        </w:tabs>
        <w:spacing w:line="240" w:lineRule="auto" w:before="1" w:after="0"/>
        <w:ind w:left="2020" w:right="225" w:hanging="360"/>
        <w:jc w:val="both"/>
        <w:rPr>
          <w:sz w:val="20"/>
        </w:rPr>
      </w:pPr>
      <w:r>
        <w:rPr>
          <w:sz w:val="20"/>
        </w:rPr>
        <w:t>A suspension or revocation of Adjunct Instructor status will be based on documented evidence of AzCFSE policy violations while conducting AzCFSE sanctioned</w:t>
      </w:r>
      <w:r>
        <w:rPr>
          <w:spacing w:val="-1"/>
          <w:sz w:val="20"/>
        </w:rPr>
        <w:t> </w:t>
      </w:r>
      <w:r>
        <w:rPr>
          <w:sz w:val="20"/>
        </w:rPr>
        <w:t>programs.</w:t>
      </w:r>
    </w:p>
    <w:p>
      <w:pPr>
        <w:pStyle w:val="ListParagraph"/>
        <w:numPr>
          <w:ilvl w:val="2"/>
          <w:numId w:val="2"/>
        </w:numPr>
        <w:tabs>
          <w:tab w:pos="2021" w:val="left" w:leader="none"/>
        </w:tabs>
        <w:spacing w:line="240" w:lineRule="auto" w:before="0" w:after="0"/>
        <w:ind w:left="2020" w:right="223" w:hanging="360"/>
        <w:jc w:val="both"/>
        <w:rPr>
          <w:sz w:val="20"/>
        </w:rPr>
      </w:pPr>
      <w:r>
        <w:rPr>
          <w:sz w:val="20"/>
        </w:rPr>
        <w:t>Instructors will be issued a written Notice of Investigation by AzCFSE within 14 calendar days of receipt of any complaint that could result in suspension or revocation of Adjunct Instructor</w:t>
      </w:r>
      <w:r>
        <w:rPr>
          <w:spacing w:val="-2"/>
          <w:sz w:val="20"/>
        </w:rPr>
        <w:t> </w:t>
      </w:r>
      <w:r>
        <w:rPr>
          <w:sz w:val="20"/>
        </w:rPr>
        <w:t>status.</w:t>
      </w:r>
    </w:p>
    <w:p>
      <w:pPr>
        <w:pStyle w:val="ListParagraph"/>
        <w:numPr>
          <w:ilvl w:val="2"/>
          <w:numId w:val="2"/>
        </w:numPr>
        <w:tabs>
          <w:tab w:pos="2021" w:val="left" w:leader="none"/>
        </w:tabs>
        <w:spacing w:line="240" w:lineRule="auto" w:before="1" w:after="0"/>
        <w:ind w:left="2020" w:right="224" w:hanging="360"/>
        <w:jc w:val="both"/>
        <w:rPr>
          <w:sz w:val="20"/>
        </w:rPr>
      </w:pPr>
      <w:r>
        <w:rPr>
          <w:sz w:val="20"/>
        </w:rPr>
        <w:t>A formal investigation will be conducted under the direction of the State Training Director and within 30 calendar days following the Notice of Investigation</w:t>
      </w:r>
      <w:r>
        <w:rPr>
          <w:spacing w:val="5"/>
          <w:sz w:val="20"/>
        </w:rPr>
        <w:t> </w:t>
      </w:r>
      <w:r>
        <w:rPr>
          <w:sz w:val="20"/>
        </w:rPr>
        <w:t>AzCFSE</w:t>
      </w:r>
    </w:p>
    <w:p>
      <w:pPr>
        <w:spacing w:after="0" w:line="240" w:lineRule="auto"/>
        <w:jc w:val="both"/>
        <w:rPr>
          <w:sz w:val="20"/>
        </w:rPr>
        <w:sectPr>
          <w:pgSz w:w="12240" w:h="15840"/>
          <w:pgMar w:header="783" w:footer="1188" w:top="1700" w:bottom="1420" w:left="860" w:right="860"/>
        </w:sectPr>
      </w:pPr>
    </w:p>
    <w:p>
      <w:pPr>
        <w:pStyle w:val="BodyText"/>
        <w:rPr>
          <w:sz w:val="14"/>
        </w:rPr>
      </w:pPr>
    </w:p>
    <w:p>
      <w:pPr>
        <w:pStyle w:val="BodyText"/>
        <w:tabs>
          <w:tab w:pos="6119" w:val="left" w:leader="none"/>
        </w:tabs>
        <w:spacing w:before="99"/>
        <w:ind w:left="2020" w:right="216"/>
      </w:pPr>
      <w:r>
        <w:rPr/>
        <w:t>will  send a written  </w:t>
      </w:r>
      <w:r>
        <w:rPr>
          <w:spacing w:val="25"/>
        </w:rPr>
        <w:t> </w:t>
      </w:r>
      <w:r>
        <w:rPr/>
        <w:t>Notice of</w:t>
      </w:r>
      <w:r>
        <w:rPr>
          <w:spacing w:val="46"/>
        </w:rPr>
        <w:t> </w:t>
      </w:r>
      <w:r>
        <w:rPr/>
        <w:t>Action.</w:t>
        <w:tab/>
        <w:t>The Notice of Action will document the findings of the investigation and indicate the action(s) to be</w:t>
      </w:r>
      <w:r>
        <w:rPr>
          <w:spacing w:val="-20"/>
        </w:rPr>
        <w:t> </w:t>
      </w:r>
      <w:r>
        <w:rPr/>
        <w:t>taken.</w:t>
      </w:r>
    </w:p>
    <w:p>
      <w:pPr>
        <w:pStyle w:val="BodyText"/>
      </w:pPr>
    </w:p>
    <w:p>
      <w:pPr>
        <w:pStyle w:val="ListParagraph"/>
        <w:numPr>
          <w:ilvl w:val="2"/>
          <w:numId w:val="2"/>
        </w:numPr>
        <w:tabs>
          <w:tab w:pos="2021" w:val="left" w:leader="none"/>
        </w:tabs>
        <w:spacing w:line="240" w:lineRule="auto" w:before="1" w:after="0"/>
        <w:ind w:left="2020" w:right="225" w:hanging="360"/>
        <w:jc w:val="both"/>
        <w:rPr>
          <w:sz w:val="20"/>
        </w:rPr>
      </w:pPr>
      <w:r>
        <w:rPr>
          <w:sz w:val="20"/>
        </w:rPr>
        <w:t>An instructor may appeal the Notice of Action in writing to the Arizona State Fire Training Committee Executive Board within 14 calendar days or</w:t>
      </w:r>
      <w:r>
        <w:rPr>
          <w:spacing w:val="-15"/>
          <w:sz w:val="20"/>
        </w:rPr>
        <w:t> </w:t>
      </w:r>
      <w:r>
        <w:rPr>
          <w:sz w:val="20"/>
        </w:rPr>
        <w:t>receipt.</w:t>
      </w:r>
    </w:p>
    <w:p>
      <w:pPr>
        <w:pStyle w:val="BodyText"/>
        <w:rPr>
          <w:sz w:val="24"/>
        </w:rPr>
      </w:pPr>
    </w:p>
    <w:p>
      <w:pPr>
        <w:pStyle w:val="BodyText"/>
        <w:spacing w:before="11"/>
        <w:rPr>
          <w:sz w:val="35"/>
        </w:rPr>
      </w:pPr>
    </w:p>
    <w:p>
      <w:pPr>
        <w:pStyle w:val="ListParagraph"/>
        <w:numPr>
          <w:ilvl w:val="1"/>
          <w:numId w:val="2"/>
        </w:numPr>
        <w:tabs>
          <w:tab w:pos="1301" w:val="left" w:leader="none"/>
        </w:tabs>
        <w:spacing w:line="243" w:lineRule="exact" w:before="0" w:after="0"/>
        <w:ind w:left="1300" w:right="0" w:hanging="361"/>
        <w:jc w:val="both"/>
        <w:rPr>
          <w:sz w:val="20"/>
        </w:rPr>
      </w:pPr>
      <w:r>
        <w:rPr>
          <w:sz w:val="20"/>
        </w:rPr>
        <w:t>Appeals</w:t>
      </w:r>
      <w:r>
        <w:rPr>
          <w:spacing w:val="-3"/>
          <w:sz w:val="20"/>
        </w:rPr>
        <w:t> </w:t>
      </w:r>
      <w:r>
        <w:rPr>
          <w:sz w:val="20"/>
        </w:rPr>
        <w:t>Process</w:t>
      </w:r>
    </w:p>
    <w:p>
      <w:pPr>
        <w:pStyle w:val="ListParagraph"/>
        <w:numPr>
          <w:ilvl w:val="2"/>
          <w:numId w:val="2"/>
        </w:numPr>
        <w:tabs>
          <w:tab w:pos="2021" w:val="left" w:leader="none"/>
        </w:tabs>
        <w:spacing w:line="240" w:lineRule="auto" w:before="0" w:after="0"/>
        <w:ind w:left="2020" w:right="225" w:hanging="360"/>
        <w:jc w:val="both"/>
        <w:rPr>
          <w:sz w:val="20"/>
        </w:rPr>
      </w:pPr>
      <w:r>
        <w:rPr>
          <w:sz w:val="20"/>
        </w:rPr>
        <w:t>The instructor must submit a Request to Appeal, including all supporting evidence in writing, to the Chairperson of the Arizona State Fire Training Committee within 14 calendar days of the Notice of</w:t>
      </w:r>
      <w:r>
        <w:rPr>
          <w:spacing w:val="-7"/>
          <w:sz w:val="20"/>
        </w:rPr>
        <w:t> </w:t>
      </w:r>
      <w:r>
        <w:rPr>
          <w:sz w:val="20"/>
        </w:rPr>
        <w:t>Action.</w:t>
      </w:r>
    </w:p>
    <w:p>
      <w:pPr>
        <w:pStyle w:val="ListParagraph"/>
        <w:numPr>
          <w:ilvl w:val="2"/>
          <w:numId w:val="2"/>
        </w:numPr>
        <w:tabs>
          <w:tab w:pos="2021" w:val="left" w:leader="none"/>
        </w:tabs>
        <w:spacing w:line="240" w:lineRule="auto" w:before="0" w:after="0"/>
        <w:ind w:left="2020" w:right="220" w:hanging="360"/>
        <w:jc w:val="both"/>
        <w:rPr>
          <w:sz w:val="20"/>
        </w:rPr>
      </w:pPr>
      <w:r>
        <w:rPr>
          <w:sz w:val="20"/>
        </w:rPr>
        <w:t>The Chairperson will review the Request to Appeal within 7 days of receipt to determine if the appeal requires an Administrative Hearing. The Chairperson will schedule an Administrative Hearing only after a review discussion with the instructor.</w:t>
      </w:r>
    </w:p>
    <w:p>
      <w:pPr>
        <w:pStyle w:val="ListParagraph"/>
        <w:numPr>
          <w:ilvl w:val="2"/>
          <w:numId w:val="2"/>
        </w:numPr>
        <w:tabs>
          <w:tab w:pos="2021" w:val="left" w:leader="none"/>
        </w:tabs>
        <w:spacing w:line="240" w:lineRule="auto" w:before="0" w:after="0"/>
        <w:ind w:left="2020" w:right="215" w:hanging="360"/>
        <w:jc w:val="both"/>
        <w:rPr>
          <w:sz w:val="20"/>
        </w:rPr>
      </w:pPr>
      <w:r>
        <w:rPr>
          <w:sz w:val="20"/>
        </w:rPr>
        <w:t>If necessary the Chairperson will schedule an Administrative Hearing within 30 days following the review discussion with the instructor. If an Administrative Hearing is not deemed necessary the Chairperson will render a decision within 7 calendar days of the review discussion with such decision being final and not subject to further</w:t>
      </w:r>
      <w:r>
        <w:rPr>
          <w:spacing w:val="-3"/>
          <w:sz w:val="20"/>
        </w:rPr>
        <w:t> </w:t>
      </w:r>
      <w:r>
        <w:rPr>
          <w:sz w:val="20"/>
        </w:rPr>
        <w:t>appeal.</w:t>
      </w:r>
    </w:p>
    <w:p>
      <w:pPr>
        <w:pStyle w:val="ListParagraph"/>
        <w:numPr>
          <w:ilvl w:val="2"/>
          <w:numId w:val="2"/>
        </w:numPr>
        <w:tabs>
          <w:tab w:pos="2021" w:val="left" w:leader="none"/>
        </w:tabs>
        <w:spacing w:line="240" w:lineRule="auto" w:before="2" w:after="0"/>
        <w:ind w:left="2020" w:right="223" w:hanging="360"/>
        <w:jc w:val="both"/>
        <w:rPr>
          <w:sz w:val="20"/>
        </w:rPr>
      </w:pPr>
      <w:r>
        <w:rPr>
          <w:sz w:val="20"/>
        </w:rPr>
        <w:t>If an Administrative Hearing is deemed necessary the Arizona State Fire Training Committee Executive Board will serve as the review panel for the Administrative Hearing.</w:t>
      </w:r>
    </w:p>
    <w:p>
      <w:pPr>
        <w:pStyle w:val="ListParagraph"/>
        <w:numPr>
          <w:ilvl w:val="2"/>
          <w:numId w:val="2"/>
        </w:numPr>
        <w:tabs>
          <w:tab w:pos="2021" w:val="left" w:leader="none"/>
        </w:tabs>
        <w:spacing w:line="240" w:lineRule="auto" w:before="0" w:after="0"/>
        <w:ind w:left="2020" w:right="220" w:hanging="360"/>
        <w:jc w:val="both"/>
        <w:rPr>
          <w:sz w:val="20"/>
        </w:rPr>
      </w:pPr>
      <w:r>
        <w:rPr>
          <w:sz w:val="20"/>
        </w:rPr>
        <w:t>The Executive Board will render a decision within 7 calendar days based on the information presented during the hearing. The decision of the Executive Board is final and not subject to further</w:t>
      </w:r>
      <w:r>
        <w:rPr>
          <w:spacing w:val="-1"/>
          <w:sz w:val="20"/>
        </w:rPr>
        <w:t> </w:t>
      </w:r>
      <w:r>
        <w:rPr>
          <w:sz w:val="20"/>
        </w:rPr>
        <w:t>appeal.</w:t>
      </w:r>
    </w:p>
    <w:p>
      <w:pPr>
        <w:pStyle w:val="BodyText"/>
      </w:pPr>
    </w:p>
    <w:p>
      <w:pPr>
        <w:pStyle w:val="ListParagraph"/>
        <w:numPr>
          <w:ilvl w:val="1"/>
          <w:numId w:val="2"/>
        </w:numPr>
        <w:tabs>
          <w:tab w:pos="1301" w:val="left" w:leader="none"/>
        </w:tabs>
        <w:spacing w:line="243" w:lineRule="exact" w:before="0" w:after="0"/>
        <w:ind w:left="1300" w:right="0" w:hanging="361"/>
        <w:jc w:val="both"/>
        <w:rPr>
          <w:sz w:val="20"/>
        </w:rPr>
      </w:pPr>
      <w:r>
        <w:rPr>
          <w:sz w:val="20"/>
        </w:rPr>
        <w:t>Reinstatement</w:t>
      </w:r>
    </w:p>
    <w:p>
      <w:pPr>
        <w:pStyle w:val="ListParagraph"/>
        <w:numPr>
          <w:ilvl w:val="2"/>
          <w:numId w:val="2"/>
        </w:numPr>
        <w:tabs>
          <w:tab w:pos="2021" w:val="left" w:leader="none"/>
        </w:tabs>
        <w:spacing w:line="240" w:lineRule="auto" w:before="0" w:after="0"/>
        <w:ind w:left="2020" w:right="223" w:hanging="360"/>
        <w:jc w:val="both"/>
        <w:rPr>
          <w:sz w:val="20"/>
        </w:rPr>
      </w:pPr>
      <w:r>
        <w:rPr>
          <w:sz w:val="20"/>
        </w:rPr>
        <w:t>An instructor who has been suspended will automatically be reinstated to full status at the completion of the suspension period. An instructor who’s status has been revoked must reapply for Adjunct Instructor status and may not do so for at least one year following the Notice of Action or final decision by the Executive Board.</w:t>
      </w:r>
    </w:p>
    <w:p>
      <w:pPr>
        <w:pStyle w:val="BodyText"/>
        <w:rPr>
          <w:sz w:val="24"/>
        </w:rPr>
      </w:pPr>
    </w:p>
    <w:p>
      <w:pPr>
        <w:spacing w:before="195"/>
        <w:ind w:left="688" w:right="0" w:firstLine="0"/>
        <w:jc w:val="left"/>
        <w:rPr>
          <w:i/>
          <w:sz w:val="20"/>
        </w:rPr>
      </w:pPr>
      <w:r>
        <w:rPr>
          <w:i/>
          <w:sz w:val="20"/>
        </w:rPr>
        <w:t>I have reviewed, understand and agree to the terms set forth in this Administrative Policy.</w:t>
      </w:r>
    </w:p>
    <w:p>
      <w:pPr>
        <w:pStyle w:val="BodyText"/>
        <w:rPr>
          <w:i/>
          <w:sz w:val="24"/>
        </w:rPr>
      </w:pPr>
    </w:p>
    <w:p>
      <w:pPr>
        <w:pStyle w:val="BodyText"/>
        <w:spacing w:before="11"/>
        <w:rPr>
          <w:i/>
          <w:sz w:val="35"/>
        </w:rPr>
      </w:pPr>
    </w:p>
    <w:p>
      <w:pPr>
        <w:pStyle w:val="BodyText"/>
        <w:tabs>
          <w:tab w:pos="6888" w:val="left" w:leader="none"/>
        </w:tabs>
        <w:ind w:left="220"/>
      </w:pPr>
      <w:r>
        <w:rPr/>
        <w:t>Printed</w:t>
      </w:r>
      <w:r>
        <w:rPr>
          <w:spacing w:val="-10"/>
        </w:rPr>
        <w:t> </w:t>
      </w:r>
      <w:r>
        <w:rPr/>
        <w:t>Name: </w:t>
      </w:r>
      <w:r>
        <w:rPr>
          <w:w w:val="99"/>
          <w:u w:val="single"/>
        </w:rPr>
        <w:t> </w:t>
      </w:r>
      <w:r>
        <w:rPr>
          <w:u w:val="single"/>
        </w:rPr>
        <w:tab/>
      </w:r>
    </w:p>
    <w:p>
      <w:pPr>
        <w:pStyle w:val="BodyText"/>
      </w:pPr>
    </w:p>
    <w:p>
      <w:pPr>
        <w:pStyle w:val="BodyText"/>
      </w:pPr>
    </w:p>
    <w:p>
      <w:pPr>
        <w:pStyle w:val="BodyText"/>
        <w:spacing w:before="1"/>
      </w:pPr>
    </w:p>
    <w:p>
      <w:pPr>
        <w:pStyle w:val="BodyText"/>
        <w:tabs>
          <w:tab w:pos="6951" w:val="left" w:leader="none"/>
          <w:tab w:pos="9697" w:val="left" w:leader="none"/>
        </w:tabs>
        <w:ind w:left="220"/>
      </w:pPr>
      <w:r>
        <w:rPr/>
        <w:t>Signature:</w:t>
      </w:r>
      <w:r>
        <w:rPr>
          <w:u w:val="single"/>
        </w:rPr>
        <w:t> </w:t>
        <w:tab/>
      </w:r>
      <w:r>
        <w:rPr/>
        <w:t>Date: </w:t>
      </w:r>
      <w:r>
        <w:rPr>
          <w:spacing w:val="-1"/>
        </w:rPr>
        <w:t> </w:t>
      </w:r>
      <w:r>
        <w:rPr>
          <w:w w:val="99"/>
          <w:u w:val="single"/>
        </w:rPr>
        <w:t> </w:t>
      </w:r>
      <w:r>
        <w:rPr>
          <w:u w:val="single"/>
        </w:rPr>
        <w:tab/>
      </w:r>
    </w:p>
    <w:p>
      <w:pPr>
        <w:spacing w:after="0"/>
        <w:sectPr>
          <w:pgSz w:w="12240" w:h="15840"/>
          <w:pgMar w:header="783" w:footer="1188" w:top="1700" w:bottom="1420" w:left="860" w:right="860"/>
        </w:sectPr>
      </w:pPr>
    </w:p>
    <w:p>
      <w:pPr>
        <w:pStyle w:val="BodyText"/>
      </w:pPr>
    </w:p>
    <w:p>
      <w:pPr>
        <w:pStyle w:val="BodyText"/>
      </w:pPr>
    </w:p>
    <w:p>
      <w:pPr>
        <w:pStyle w:val="BodyText"/>
      </w:pPr>
    </w:p>
    <w:p>
      <w:pPr>
        <w:pStyle w:val="BodyText"/>
      </w:pPr>
    </w:p>
    <w:p>
      <w:pPr>
        <w:pStyle w:val="BodyText"/>
        <w:spacing w:before="9"/>
        <w:rPr>
          <w:sz w:val="25"/>
        </w:rPr>
      </w:pPr>
    </w:p>
    <w:p>
      <w:pPr>
        <w:pStyle w:val="Heading1"/>
        <w:spacing w:line="237" w:lineRule="auto" w:before="58"/>
      </w:pPr>
      <w:r>
        <w:rPr/>
        <w:t>All applications for AzCFSE Adjunct Instructor status will undergo a peer review process as outlined in this document.</w:t>
      </w:r>
    </w:p>
    <w:p>
      <w:pPr>
        <w:pStyle w:val="BodyText"/>
        <w:spacing w:before="4"/>
        <w:rPr>
          <w:rFonts w:ascii="Carlito"/>
          <w:sz w:val="22"/>
        </w:rPr>
      </w:pPr>
    </w:p>
    <w:p>
      <w:pPr>
        <w:pStyle w:val="Heading2"/>
        <w:numPr>
          <w:ilvl w:val="0"/>
          <w:numId w:val="3"/>
        </w:numPr>
        <w:tabs>
          <w:tab w:pos="941" w:val="left" w:leader="none"/>
        </w:tabs>
        <w:spacing w:line="240" w:lineRule="auto" w:before="0" w:after="0"/>
        <w:ind w:left="940" w:right="0" w:hanging="361"/>
        <w:jc w:val="left"/>
      </w:pPr>
      <w:r>
        <w:rPr/>
        <w:t>GOAL</w:t>
      </w:r>
    </w:p>
    <w:p>
      <w:pPr>
        <w:pStyle w:val="BodyText"/>
        <w:spacing w:before="10"/>
        <w:rPr>
          <w:b/>
        </w:rPr>
      </w:pPr>
    </w:p>
    <w:p>
      <w:pPr>
        <w:pStyle w:val="BodyText"/>
        <w:ind w:left="940" w:right="216"/>
        <w:jc w:val="both"/>
      </w:pPr>
      <w:r>
        <w:rPr/>
        <w:t>The goal of the Instructor Review Committee is to support the professional quality of instruction in fire service educational programs through the selection of qualified Adjunct Instructors to present programs on behalf of AzCFSE.</w:t>
      </w:r>
    </w:p>
    <w:p>
      <w:pPr>
        <w:pStyle w:val="BodyText"/>
        <w:rPr>
          <w:sz w:val="24"/>
        </w:rPr>
      </w:pPr>
    </w:p>
    <w:p>
      <w:pPr>
        <w:pStyle w:val="Heading2"/>
        <w:numPr>
          <w:ilvl w:val="0"/>
          <w:numId w:val="3"/>
        </w:numPr>
        <w:tabs>
          <w:tab w:pos="941" w:val="left" w:leader="none"/>
        </w:tabs>
        <w:spacing w:line="240" w:lineRule="auto" w:before="193" w:after="0"/>
        <w:ind w:left="940" w:right="0" w:hanging="361"/>
        <w:jc w:val="left"/>
      </w:pPr>
      <w:r>
        <w:rPr/>
        <w:t>ROLE and</w:t>
      </w:r>
      <w:r>
        <w:rPr>
          <w:spacing w:val="-2"/>
        </w:rPr>
        <w:t> </w:t>
      </w:r>
      <w:r>
        <w:rPr/>
        <w:t>RESPONSIBILITY</w:t>
      </w:r>
    </w:p>
    <w:p>
      <w:pPr>
        <w:pStyle w:val="ListParagraph"/>
        <w:numPr>
          <w:ilvl w:val="1"/>
          <w:numId w:val="3"/>
        </w:numPr>
        <w:tabs>
          <w:tab w:pos="1661" w:val="left" w:leader="none"/>
        </w:tabs>
        <w:spacing w:line="240" w:lineRule="auto" w:before="227" w:after="0"/>
        <w:ind w:left="1660" w:right="221" w:hanging="360"/>
        <w:jc w:val="both"/>
        <w:rPr>
          <w:sz w:val="20"/>
        </w:rPr>
      </w:pPr>
      <w:r>
        <w:rPr>
          <w:sz w:val="20"/>
        </w:rPr>
        <w:t>Review Adjunct Instructor applications submitted to AzCFSE for completeness and conformity with the established minimum knowledge, education and experience for authorization as an Adjunct Instructor for</w:t>
      </w:r>
      <w:r>
        <w:rPr>
          <w:spacing w:val="-8"/>
          <w:sz w:val="20"/>
        </w:rPr>
        <w:t> </w:t>
      </w:r>
      <w:r>
        <w:rPr>
          <w:sz w:val="20"/>
        </w:rPr>
        <w:t>AzCFSE.</w:t>
      </w:r>
    </w:p>
    <w:p>
      <w:pPr>
        <w:pStyle w:val="BodyText"/>
      </w:pPr>
    </w:p>
    <w:p>
      <w:pPr>
        <w:pStyle w:val="ListParagraph"/>
        <w:numPr>
          <w:ilvl w:val="1"/>
          <w:numId w:val="3"/>
        </w:numPr>
        <w:tabs>
          <w:tab w:pos="1661" w:val="left" w:leader="none"/>
        </w:tabs>
        <w:spacing w:line="240" w:lineRule="auto" w:before="0" w:after="0"/>
        <w:ind w:left="1660" w:right="220" w:hanging="360"/>
        <w:jc w:val="both"/>
        <w:rPr>
          <w:sz w:val="20"/>
        </w:rPr>
      </w:pPr>
      <w:r>
        <w:rPr>
          <w:sz w:val="20"/>
        </w:rPr>
        <w:t>Based on a review of the application and supporting materials make a recommendation to the State Fire Training Director regarding the applicant’s suitability to serve as an Adjunct Instructor for general fire service topics. General topics are organized or specialized fire service knowledge and skill sets that are not represented by a specific Arizona fire service professional</w:t>
      </w:r>
      <w:r>
        <w:rPr>
          <w:spacing w:val="-8"/>
          <w:sz w:val="20"/>
        </w:rPr>
        <w:t> </w:t>
      </w:r>
      <w:r>
        <w:rPr>
          <w:sz w:val="20"/>
        </w:rPr>
        <w:t>organization.</w:t>
      </w:r>
    </w:p>
    <w:p>
      <w:pPr>
        <w:pStyle w:val="BodyText"/>
        <w:rPr>
          <w:sz w:val="24"/>
        </w:rPr>
      </w:pPr>
    </w:p>
    <w:p>
      <w:pPr>
        <w:pStyle w:val="Heading2"/>
        <w:numPr>
          <w:ilvl w:val="0"/>
          <w:numId w:val="3"/>
        </w:numPr>
        <w:tabs>
          <w:tab w:pos="941" w:val="left" w:leader="none"/>
        </w:tabs>
        <w:spacing w:line="240" w:lineRule="auto" w:before="194" w:after="0"/>
        <w:ind w:left="940" w:right="0" w:hanging="361"/>
        <w:jc w:val="left"/>
      </w:pPr>
      <w:r>
        <w:rPr/>
        <w:t>COMMITTEE</w:t>
      </w:r>
      <w:r>
        <w:rPr>
          <w:spacing w:val="-12"/>
        </w:rPr>
        <w:t> </w:t>
      </w:r>
      <w:r>
        <w:rPr/>
        <w:t>MAKEUP</w:t>
      </w:r>
    </w:p>
    <w:p>
      <w:pPr>
        <w:pStyle w:val="ListParagraph"/>
        <w:numPr>
          <w:ilvl w:val="1"/>
          <w:numId w:val="3"/>
        </w:numPr>
        <w:tabs>
          <w:tab w:pos="1661" w:val="left" w:leader="none"/>
        </w:tabs>
        <w:spacing w:line="240" w:lineRule="auto" w:before="227" w:after="0"/>
        <w:ind w:left="1660" w:right="227" w:hanging="360"/>
        <w:jc w:val="both"/>
        <w:rPr>
          <w:sz w:val="20"/>
        </w:rPr>
      </w:pPr>
      <w:r>
        <w:rPr>
          <w:sz w:val="20"/>
        </w:rPr>
        <w:t>Members of the Instructor Review Committee will be appointed by the Chairperson of the Arizona Fire Chiefs Association Training</w:t>
      </w:r>
      <w:r>
        <w:rPr>
          <w:spacing w:val="-7"/>
          <w:sz w:val="20"/>
        </w:rPr>
        <w:t> </w:t>
      </w:r>
      <w:r>
        <w:rPr>
          <w:sz w:val="20"/>
        </w:rPr>
        <w:t>Section.</w:t>
      </w:r>
    </w:p>
    <w:p>
      <w:pPr>
        <w:pStyle w:val="BodyText"/>
      </w:pPr>
    </w:p>
    <w:p>
      <w:pPr>
        <w:pStyle w:val="ListParagraph"/>
        <w:numPr>
          <w:ilvl w:val="1"/>
          <w:numId w:val="3"/>
        </w:numPr>
        <w:tabs>
          <w:tab w:pos="1661" w:val="left" w:leader="none"/>
        </w:tabs>
        <w:spacing w:line="240" w:lineRule="auto" w:before="0" w:after="0"/>
        <w:ind w:left="1660" w:right="0" w:hanging="361"/>
        <w:jc w:val="left"/>
        <w:rPr>
          <w:sz w:val="20"/>
        </w:rPr>
      </w:pPr>
      <w:r>
        <w:rPr>
          <w:sz w:val="20"/>
        </w:rPr>
        <w:t>The Review Committee will consist</w:t>
      </w:r>
      <w:r>
        <w:rPr>
          <w:spacing w:val="-4"/>
          <w:sz w:val="20"/>
        </w:rPr>
        <w:t> </w:t>
      </w:r>
      <w:r>
        <w:rPr>
          <w:sz w:val="20"/>
        </w:rPr>
        <w:t>of:</w:t>
      </w:r>
    </w:p>
    <w:p>
      <w:pPr>
        <w:pStyle w:val="ListParagraph"/>
        <w:numPr>
          <w:ilvl w:val="2"/>
          <w:numId w:val="3"/>
        </w:numPr>
        <w:tabs>
          <w:tab w:pos="2381" w:val="left" w:leader="none"/>
        </w:tabs>
        <w:spacing w:line="243" w:lineRule="exact" w:before="2" w:after="0"/>
        <w:ind w:left="2380" w:right="0" w:hanging="380"/>
        <w:jc w:val="left"/>
        <w:rPr>
          <w:sz w:val="20"/>
        </w:rPr>
      </w:pPr>
      <w:r>
        <w:rPr>
          <w:sz w:val="20"/>
        </w:rPr>
        <w:t>Two members of the AFCA Training</w:t>
      </w:r>
      <w:r>
        <w:rPr>
          <w:spacing w:val="-2"/>
          <w:sz w:val="20"/>
        </w:rPr>
        <w:t> </w:t>
      </w:r>
      <w:r>
        <w:rPr>
          <w:sz w:val="20"/>
        </w:rPr>
        <w:t>Section</w:t>
      </w:r>
    </w:p>
    <w:p>
      <w:pPr>
        <w:pStyle w:val="ListParagraph"/>
        <w:numPr>
          <w:ilvl w:val="2"/>
          <w:numId w:val="3"/>
        </w:numPr>
        <w:tabs>
          <w:tab w:pos="2381" w:val="left" w:leader="none"/>
        </w:tabs>
        <w:spacing w:line="240" w:lineRule="auto" w:before="0" w:after="0"/>
        <w:ind w:left="2380" w:right="224" w:hanging="380"/>
        <w:jc w:val="left"/>
        <w:rPr>
          <w:sz w:val="20"/>
        </w:rPr>
      </w:pPr>
      <w:r>
        <w:rPr>
          <w:sz w:val="20"/>
        </w:rPr>
        <w:t>The Chairperson of the AFCA Training Section who will serve as the Chair of the Review</w:t>
      </w:r>
      <w:r>
        <w:rPr>
          <w:spacing w:val="-2"/>
          <w:sz w:val="20"/>
        </w:rPr>
        <w:t> </w:t>
      </w:r>
      <w:r>
        <w:rPr>
          <w:sz w:val="20"/>
        </w:rPr>
        <w:t>Committee.</w:t>
      </w:r>
    </w:p>
    <w:p>
      <w:pPr>
        <w:pStyle w:val="ListParagraph"/>
        <w:numPr>
          <w:ilvl w:val="2"/>
          <w:numId w:val="3"/>
        </w:numPr>
        <w:tabs>
          <w:tab w:pos="2381" w:val="left" w:leader="none"/>
        </w:tabs>
        <w:spacing w:line="242" w:lineRule="exact" w:before="0" w:after="0"/>
        <w:ind w:left="2380" w:right="0" w:hanging="380"/>
        <w:jc w:val="left"/>
        <w:rPr>
          <w:sz w:val="20"/>
        </w:rPr>
      </w:pPr>
      <w:r>
        <w:rPr>
          <w:sz w:val="20"/>
        </w:rPr>
        <w:t>One member recommended by the State Fire Training</w:t>
      </w:r>
      <w:r>
        <w:rPr>
          <w:spacing w:val="-11"/>
          <w:sz w:val="20"/>
        </w:rPr>
        <w:t> </w:t>
      </w:r>
      <w:r>
        <w:rPr>
          <w:sz w:val="20"/>
        </w:rPr>
        <w:t>Director.</w:t>
      </w:r>
    </w:p>
    <w:p>
      <w:pPr>
        <w:pStyle w:val="ListParagraph"/>
        <w:numPr>
          <w:ilvl w:val="2"/>
          <w:numId w:val="3"/>
        </w:numPr>
        <w:tabs>
          <w:tab w:pos="2381" w:val="left" w:leader="none"/>
        </w:tabs>
        <w:spacing w:line="240" w:lineRule="auto" w:before="1" w:after="0"/>
        <w:ind w:left="2380" w:right="222" w:hanging="380"/>
        <w:jc w:val="left"/>
        <w:rPr>
          <w:sz w:val="20"/>
        </w:rPr>
      </w:pPr>
      <w:r>
        <w:rPr>
          <w:sz w:val="20"/>
        </w:rPr>
        <w:t>AzCFSE staff will provide administrative support for the Review Committee and provide assistance as</w:t>
      </w:r>
      <w:r>
        <w:rPr>
          <w:spacing w:val="-5"/>
          <w:sz w:val="20"/>
        </w:rPr>
        <w:t> </w:t>
      </w:r>
      <w:r>
        <w:rPr>
          <w:sz w:val="20"/>
        </w:rPr>
        <w:t>necessary.</w:t>
      </w:r>
    </w:p>
    <w:p>
      <w:pPr>
        <w:pStyle w:val="ListParagraph"/>
        <w:numPr>
          <w:ilvl w:val="2"/>
          <w:numId w:val="3"/>
        </w:numPr>
        <w:tabs>
          <w:tab w:pos="2381" w:val="left" w:leader="none"/>
        </w:tabs>
        <w:spacing w:line="242" w:lineRule="auto" w:before="0" w:after="0"/>
        <w:ind w:left="2380" w:right="223" w:hanging="380"/>
        <w:jc w:val="left"/>
        <w:rPr>
          <w:sz w:val="20"/>
        </w:rPr>
      </w:pPr>
      <w:r>
        <w:rPr>
          <w:sz w:val="20"/>
        </w:rPr>
        <w:t>Non-voting technical advisors may be recommended by the State Fire Training Director based on specific needs of the Review</w:t>
      </w:r>
      <w:r>
        <w:rPr>
          <w:spacing w:val="-11"/>
          <w:sz w:val="20"/>
        </w:rPr>
        <w:t> </w:t>
      </w:r>
      <w:r>
        <w:rPr>
          <w:sz w:val="20"/>
        </w:rPr>
        <w:t>Committee.</w:t>
      </w:r>
    </w:p>
    <w:p>
      <w:pPr>
        <w:pStyle w:val="BodyText"/>
        <w:rPr>
          <w:sz w:val="24"/>
        </w:rPr>
      </w:pPr>
    </w:p>
    <w:p>
      <w:pPr>
        <w:pStyle w:val="Heading2"/>
        <w:numPr>
          <w:ilvl w:val="0"/>
          <w:numId w:val="3"/>
        </w:numPr>
        <w:tabs>
          <w:tab w:pos="941" w:val="left" w:leader="none"/>
        </w:tabs>
        <w:spacing w:line="240" w:lineRule="auto" w:before="188" w:after="0"/>
        <w:ind w:left="940" w:right="0" w:hanging="361"/>
        <w:jc w:val="left"/>
      </w:pPr>
      <w:r>
        <w:rPr/>
        <w:t>MEETINGS</w:t>
      </w:r>
    </w:p>
    <w:p>
      <w:pPr>
        <w:pStyle w:val="ListParagraph"/>
        <w:numPr>
          <w:ilvl w:val="1"/>
          <w:numId w:val="3"/>
        </w:numPr>
        <w:tabs>
          <w:tab w:pos="1661" w:val="left" w:leader="none"/>
        </w:tabs>
        <w:spacing w:line="240" w:lineRule="auto" w:before="227" w:after="0"/>
        <w:ind w:left="1660" w:right="227" w:hanging="360"/>
        <w:jc w:val="both"/>
        <w:rPr>
          <w:sz w:val="20"/>
        </w:rPr>
      </w:pPr>
      <w:r>
        <w:rPr>
          <w:sz w:val="20"/>
        </w:rPr>
        <w:t>Review Committee meetings will be scheduled as needed and in a manner so as to complete the review of any submitted application within 90</w:t>
      </w:r>
      <w:r>
        <w:rPr>
          <w:spacing w:val="-4"/>
          <w:sz w:val="20"/>
        </w:rPr>
        <w:t> </w:t>
      </w:r>
      <w:r>
        <w:rPr>
          <w:sz w:val="20"/>
        </w:rPr>
        <w:t>days.</w:t>
      </w:r>
    </w:p>
    <w:p>
      <w:pPr>
        <w:pStyle w:val="BodyText"/>
      </w:pPr>
    </w:p>
    <w:p>
      <w:pPr>
        <w:pStyle w:val="ListParagraph"/>
        <w:numPr>
          <w:ilvl w:val="1"/>
          <w:numId w:val="3"/>
        </w:numPr>
        <w:tabs>
          <w:tab w:pos="1661" w:val="left" w:leader="none"/>
        </w:tabs>
        <w:spacing w:line="240" w:lineRule="auto" w:before="0" w:after="0"/>
        <w:ind w:left="1660" w:right="223" w:hanging="360"/>
        <w:jc w:val="both"/>
        <w:rPr>
          <w:sz w:val="20"/>
        </w:rPr>
      </w:pPr>
      <w:r>
        <w:rPr>
          <w:sz w:val="20"/>
        </w:rPr>
        <w:t>The Review Committee Chairperson shall be responsible for establishing the meeting dates, time and</w:t>
      </w:r>
      <w:r>
        <w:rPr>
          <w:spacing w:val="-5"/>
          <w:sz w:val="20"/>
        </w:rPr>
        <w:t> </w:t>
      </w:r>
      <w:r>
        <w:rPr>
          <w:sz w:val="20"/>
        </w:rPr>
        <w:t>place.</w:t>
      </w:r>
    </w:p>
    <w:p>
      <w:pPr>
        <w:spacing w:after="0" w:line="240" w:lineRule="auto"/>
        <w:jc w:val="both"/>
        <w:rPr>
          <w:sz w:val="20"/>
        </w:rPr>
        <w:sectPr>
          <w:pgSz w:w="12240" w:h="15840"/>
          <w:pgMar w:header="783" w:footer="1188" w:top="1700" w:bottom="1380" w:left="860" w:right="860"/>
        </w:sectPr>
      </w:pPr>
    </w:p>
    <w:p>
      <w:pPr>
        <w:pStyle w:val="BodyText"/>
      </w:pPr>
    </w:p>
    <w:p>
      <w:pPr>
        <w:pStyle w:val="BodyText"/>
        <w:spacing w:before="1"/>
        <w:rPr>
          <w:sz w:val="22"/>
        </w:rPr>
      </w:pPr>
    </w:p>
    <w:p>
      <w:pPr>
        <w:pStyle w:val="ListParagraph"/>
        <w:numPr>
          <w:ilvl w:val="1"/>
          <w:numId w:val="3"/>
        </w:numPr>
        <w:tabs>
          <w:tab w:pos="1661" w:val="left" w:leader="none"/>
        </w:tabs>
        <w:spacing w:line="240" w:lineRule="auto" w:before="0" w:after="0"/>
        <w:ind w:left="1660" w:right="228" w:hanging="360"/>
        <w:jc w:val="both"/>
        <w:rPr>
          <w:sz w:val="20"/>
        </w:rPr>
      </w:pPr>
      <w:r>
        <w:rPr>
          <w:sz w:val="20"/>
        </w:rPr>
        <w:t>The Review Committee may meet and conduct application review by telephone or video conference if deemed appropriate by the</w:t>
      </w:r>
      <w:r>
        <w:rPr>
          <w:spacing w:val="-10"/>
          <w:sz w:val="20"/>
        </w:rPr>
        <w:t> </w:t>
      </w:r>
      <w:r>
        <w:rPr>
          <w:sz w:val="20"/>
        </w:rPr>
        <w:t>Chairperson.</w:t>
      </w:r>
    </w:p>
    <w:p>
      <w:pPr>
        <w:pStyle w:val="BodyText"/>
        <w:spacing w:before="1"/>
      </w:pPr>
    </w:p>
    <w:p>
      <w:pPr>
        <w:pStyle w:val="ListParagraph"/>
        <w:numPr>
          <w:ilvl w:val="1"/>
          <w:numId w:val="3"/>
        </w:numPr>
        <w:tabs>
          <w:tab w:pos="1661" w:val="left" w:leader="none"/>
        </w:tabs>
        <w:spacing w:line="240" w:lineRule="auto" w:before="0" w:after="0"/>
        <w:ind w:left="1660" w:right="221" w:hanging="360"/>
        <w:jc w:val="both"/>
        <w:rPr>
          <w:sz w:val="20"/>
        </w:rPr>
      </w:pPr>
      <w:r>
        <w:rPr>
          <w:sz w:val="20"/>
        </w:rPr>
        <w:t>The Review Committee Chairperson shall forward recommendations to the State Fire Training Director within 7 days of a Review Committee</w:t>
      </w:r>
      <w:r>
        <w:rPr>
          <w:spacing w:val="-12"/>
          <w:sz w:val="20"/>
        </w:rPr>
        <w:t> </w:t>
      </w:r>
      <w:r>
        <w:rPr>
          <w:sz w:val="20"/>
        </w:rPr>
        <w:t>meeting.</w:t>
      </w:r>
    </w:p>
    <w:p>
      <w:pPr>
        <w:pStyle w:val="BodyText"/>
        <w:rPr>
          <w:sz w:val="24"/>
        </w:rPr>
      </w:pPr>
    </w:p>
    <w:p>
      <w:pPr>
        <w:pStyle w:val="Heading2"/>
        <w:numPr>
          <w:ilvl w:val="0"/>
          <w:numId w:val="3"/>
        </w:numPr>
        <w:tabs>
          <w:tab w:pos="941" w:val="left" w:leader="none"/>
        </w:tabs>
        <w:spacing w:line="240" w:lineRule="auto" w:before="193" w:after="0"/>
        <w:ind w:left="940" w:right="0" w:hanging="361"/>
        <w:jc w:val="left"/>
      </w:pPr>
      <w:r>
        <w:rPr/>
        <w:t>PROCEDURE</w:t>
      </w:r>
    </w:p>
    <w:p>
      <w:pPr>
        <w:pStyle w:val="ListParagraph"/>
        <w:numPr>
          <w:ilvl w:val="1"/>
          <w:numId w:val="3"/>
        </w:numPr>
        <w:tabs>
          <w:tab w:pos="1661" w:val="left" w:leader="none"/>
        </w:tabs>
        <w:spacing w:line="240" w:lineRule="auto" w:before="227" w:after="0"/>
        <w:ind w:left="1660" w:right="221" w:hanging="360"/>
        <w:jc w:val="both"/>
        <w:rPr>
          <w:sz w:val="20"/>
        </w:rPr>
      </w:pPr>
      <w:r>
        <w:rPr>
          <w:sz w:val="20"/>
        </w:rPr>
        <w:t>AzCFSE staff will assemble and distribute to all Review Committee members any documents required for review no later than 14 calendar days prior to a scheduled meeting.</w:t>
      </w:r>
    </w:p>
    <w:p>
      <w:pPr>
        <w:pStyle w:val="BodyText"/>
      </w:pPr>
    </w:p>
    <w:p>
      <w:pPr>
        <w:pStyle w:val="ListParagraph"/>
        <w:numPr>
          <w:ilvl w:val="1"/>
          <w:numId w:val="3"/>
        </w:numPr>
        <w:tabs>
          <w:tab w:pos="1661" w:val="left" w:leader="none"/>
        </w:tabs>
        <w:spacing w:line="240" w:lineRule="auto" w:before="0" w:after="0"/>
        <w:ind w:left="1660" w:right="224" w:hanging="360"/>
        <w:jc w:val="both"/>
        <w:rPr>
          <w:sz w:val="20"/>
        </w:rPr>
      </w:pPr>
      <w:r>
        <w:rPr>
          <w:sz w:val="20"/>
        </w:rPr>
        <w:t>The Committee will review all applications for completeness and to determine eligibility for a recommendation as an Adjunct Instructor for</w:t>
      </w:r>
      <w:r>
        <w:rPr>
          <w:spacing w:val="-9"/>
          <w:sz w:val="20"/>
        </w:rPr>
        <w:t> </w:t>
      </w:r>
      <w:r>
        <w:rPr>
          <w:sz w:val="20"/>
        </w:rPr>
        <w:t>AzCFSE.</w:t>
      </w:r>
    </w:p>
    <w:p>
      <w:pPr>
        <w:pStyle w:val="BodyText"/>
      </w:pPr>
    </w:p>
    <w:p>
      <w:pPr>
        <w:pStyle w:val="ListParagraph"/>
        <w:numPr>
          <w:ilvl w:val="1"/>
          <w:numId w:val="3"/>
        </w:numPr>
        <w:tabs>
          <w:tab w:pos="1661" w:val="left" w:leader="none"/>
        </w:tabs>
        <w:spacing w:line="240" w:lineRule="auto" w:before="1" w:after="0"/>
        <w:ind w:left="1660" w:right="222" w:hanging="360"/>
        <w:jc w:val="both"/>
        <w:rPr>
          <w:sz w:val="20"/>
        </w:rPr>
      </w:pPr>
      <w:r>
        <w:rPr>
          <w:sz w:val="20"/>
        </w:rPr>
        <w:t>The Committee will not review incomplete applications. Incomplete applications will be returned to AzCFSE noting the deficiencies. AzCFSE staff will forward the findings of the Committee to the applicant within 7 days of the</w:t>
      </w:r>
      <w:r>
        <w:rPr>
          <w:spacing w:val="-17"/>
          <w:sz w:val="20"/>
        </w:rPr>
        <w:t> </w:t>
      </w:r>
      <w:r>
        <w:rPr>
          <w:sz w:val="20"/>
        </w:rPr>
        <w:t>meeting.</w:t>
      </w:r>
    </w:p>
    <w:p>
      <w:pPr>
        <w:pStyle w:val="BodyText"/>
        <w:spacing w:before="11"/>
        <w:rPr>
          <w:sz w:val="19"/>
        </w:rPr>
      </w:pPr>
    </w:p>
    <w:p>
      <w:pPr>
        <w:pStyle w:val="ListParagraph"/>
        <w:numPr>
          <w:ilvl w:val="1"/>
          <w:numId w:val="3"/>
        </w:numPr>
        <w:tabs>
          <w:tab w:pos="1661" w:val="left" w:leader="none"/>
        </w:tabs>
        <w:spacing w:line="240" w:lineRule="auto" w:before="0" w:after="0"/>
        <w:ind w:left="1660" w:right="223" w:hanging="360"/>
        <w:jc w:val="both"/>
        <w:rPr>
          <w:sz w:val="20"/>
        </w:rPr>
      </w:pPr>
      <w:r>
        <w:rPr>
          <w:sz w:val="20"/>
        </w:rPr>
        <w:t>The Committee will submit a written recommendation to the State Fire Training Director for each application submitted within 7 days of the</w:t>
      </w:r>
      <w:r>
        <w:rPr>
          <w:spacing w:val="-12"/>
          <w:sz w:val="20"/>
        </w:rPr>
        <w:t> </w:t>
      </w:r>
      <w:r>
        <w:rPr>
          <w:sz w:val="20"/>
        </w:rPr>
        <w:t>meeting.</w:t>
      </w:r>
    </w:p>
    <w:p>
      <w:pPr>
        <w:pStyle w:val="BodyText"/>
        <w:rPr>
          <w:sz w:val="24"/>
        </w:rPr>
      </w:pPr>
    </w:p>
    <w:p>
      <w:pPr>
        <w:pStyle w:val="Heading2"/>
        <w:numPr>
          <w:ilvl w:val="0"/>
          <w:numId w:val="3"/>
        </w:numPr>
        <w:tabs>
          <w:tab w:pos="941" w:val="left" w:leader="none"/>
        </w:tabs>
        <w:spacing w:line="240" w:lineRule="auto" w:before="193" w:after="0"/>
        <w:ind w:left="940" w:right="0" w:hanging="361"/>
        <w:jc w:val="left"/>
      </w:pPr>
      <w:r>
        <w:rPr/>
        <w:t>RESPONSIBILITY OF THE</w:t>
      </w:r>
      <w:r>
        <w:rPr>
          <w:spacing w:val="-1"/>
        </w:rPr>
        <w:t> </w:t>
      </w:r>
      <w:r>
        <w:rPr/>
        <w:t>CHAIRPERSON</w:t>
      </w:r>
    </w:p>
    <w:p>
      <w:pPr>
        <w:pStyle w:val="ListParagraph"/>
        <w:numPr>
          <w:ilvl w:val="1"/>
          <w:numId w:val="3"/>
        </w:numPr>
        <w:tabs>
          <w:tab w:pos="1661" w:val="left" w:leader="none"/>
        </w:tabs>
        <w:spacing w:line="240" w:lineRule="auto" w:before="228" w:after="0"/>
        <w:ind w:left="1660" w:right="0" w:hanging="361"/>
        <w:jc w:val="left"/>
        <w:rPr>
          <w:sz w:val="20"/>
        </w:rPr>
      </w:pPr>
      <w:r>
        <w:rPr>
          <w:sz w:val="20"/>
        </w:rPr>
        <w:t>Schedule and conduct the application review</w:t>
      </w:r>
      <w:r>
        <w:rPr>
          <w:spacing w:val="-8"/>
          <w:sz w:val="20"/>
        </w:rPr>
        <w:t> </w:t>
      </w:r>
      <w:r>
        <w:rPr>
          <w:sz w:val="20"/>
        </w:rPr>
        <w:t>meeting.</w:t>
      </w:r>
    </w:p>
    <w:p>
      <w:pPr>
        <w:pStyle w:val="BodyText"/>
        <w:spacing w:before="1"/>
      </w:pPr>
    </w:p>
    <w:p>
      <w:pPr>
        <w:pStyle w:val="ListParagraph"/>
        <w:numPr>
          <w:ilvl w:val="1"/>
          <w:numId w:val="3"/>
        </w:numPr>
        <w:tabs>
          <w:tab w:pos="1661" w:val="left" w:leader="none"/>
        </w:tabs>
        <w:spacing w:line="240" w:lineRule="auto" w:before="0" w:after="0"/>
        <w:ind w:left="1660" w:right="0" w:hanging="361"/>
        <w:jc w:val="left"/>
        <w:rPr>
          <w:sz w:val="20"/>
        </w:rPr>
      </w:pPr>
      <w:r>
        <w:rPr>
          <w:sz w:val="20"/>
        </w:rPr>
        <w:t>Determine the need for technical</w:t>
      </w:r>
      <w:r>
        <w:rPr>
          <w:spacing w:val="-3"/>
          <w:sz w:val="20"/>
        </w:rPr>
        <w:t> </w:t>
      </w:r>
      <w:r>
        <w:rPr>
          <w:sz w:val="20"/>
        </w:rPr>
        <w:t>advisors.</w:t>
      </w:r>
    </w:p>
    <w:p>
      <w:pPr>
        <w:pStyle w:val="BodyText"/>
        <w:spacing w:before="1"/>
      </w:pPr>
    </w:p>
    <w:p>
      <w:pPr>
        <w:pStyle w:val="ListParagraph"/>
        <w:numPr>
          <w:ilvl w:val="1"/>
          <w:numId w:val="3"/>
        </w:numPr>
        <w:tabs>
          <w:tab w:pos="1661" w:val="left" w:leader="none"/>
        </w:tabs>
        <w:spacing w:line="240" w:lineRule="auto" w:before="0" w:after="0"/>
        <w:ind w:left="1660" w:right="0" w:hanging="361"/>
        <w:jc w:val="left"/>
        <w:rPr>
          <w:sz w:val="20"/>
        </w:rPr>
      </w:pPr>
      <w:r>
        <w:rPr>
          <w:sz w:val="20"/>
        </w:rPr>
        <w:t>Render interpretations on questions relating to an applicant’s submitted</w:t>
      </w:r>
      <w:r>
        <w:rPr>
          <w:spacing w:val="-22"/>
          <w:sz w:val="20"/>
        </w:rPr>
        <w:t> </w:t>
      </w:r>
      <w:r>
        <w:rPr>
          <w:sz w:val="20"/>
        </w:rPr>
        <w:t>materials.</w:t>
      </w:r>
    </w:p>
    <w:p>
      <w:pPr>
        <w:pStyle w:val="BodyText"/>
        <w:spacing w:before="11"/>
        <w:rPr>
          <w:sz w:val="19"/>
        </w:rPr>
      </w:pPr>
    </w:p>
    <w:p>
      <w:pPr>
        <w:pStyle w:val="ListParagraph"/>
        <w:numPr>
          <w:ilvl w:val="1"/>
          <w:numId w:val="3"/>
        </w:numPr>
        <w:tabs>
          <w:tab w:pos="1661" w:val="left" w:leader="none"/>
        </w:tabs>
        <w:spacing w:line="240" w:lineRule="auto" w:before="0" w:after="0"/>
        <w:ind w:left="1660" w:right="0" w:hanging="361"/>
        <w:jc w:val="left"/>
        <w:rPr>
          <w:sz w:val="20"/>
        </w:rPr>
      </w:pPr>
      <w:r>
        <w:rPr>
          <w:sz w:val="20"/>
        </w:rPr>
        <w:t>Discuss sensitive or ambiguous issues with the State Fire Training</w:t>
      </w:r>
      <w:r>
        <w:rPr>
          <w:spacing w:val="-20"/>
          <w:sz w:val="20"/>
        </w:rPr>
        <w:t> </w:t>
      </w:r>
      <w:r>
        <w:rPr>
          <w:sz w:val="20"/>
        </w:rPr>
        <w:t>Director.</w:t>
      </w:r>
    </w:p>
    <w:p>
      <w:pPr>
        <w:pStyle w:val="BodyText"/>
        <w:spacing w:before="1"/>
      </w:pPr>
    </w:p>
    <w:p>
      <w:pPr>
        <w:pStyle w:val="ListParagraph"/>
        <w:numPr>
          <w:ilvl w:val="1"/>
          <w:numId w:val="3"/>
        </w:numPr>
        <w:tabs>
          <w:tab w:pos="1661" w:val="left" w:leader="none"/>
        </w:tabs>
        <w:spacing w:line="240" w:lineRule="auto" w:before="0" w:after="0"/>
        <w:ind w:left="1660" w:right="0" w:hanging="361"/>
        <w:jc w:val="left"/>
        <w:rPr>
          <w:sz w:val="20"/>
        </w:rPr>
      </w:pPr>
      <w:r>
        <w:rPr>
          <w:sz w:val="20"/>
        </w:rPr>
        <w:t>Submit written recommendations to the State Fire Training</w:t>
      </w:r>
      <w:r>
        <w:rPr>
          <w:spacing w:val="-14"/>
          <w:sz w:val="20"/>
        </w:rPr>
        <w:t> </w:t>
      </w:r>
      <w:r>
        <w:rPr>
          <w:sz w:val="20"/>
        </w:rPr>
        <w:t>Director.</w:t>
      </w:r>
    </w:p>
    <w:p>
      <w:pPr>
        <w:pStyle w:val="BodyText"/>
        <w:rPr>
          <w:sz w:val="24"/>
        </w:rPr>
      </w:pPr>
    </w:p>
    <w:p>
      <w:pPr>
        <w:pStyle w:val="Heading2"/>
        <w:numPr>
          <w:ilvl w:val="0"/>
          <w:numId w:val="3"/>
        </w:numPr>
        <w:tabs>
          <w:tab w:pos="941" w:val="left" w:leader="none"/>
        </w:tabs>
        <w:spacing w:line="240" w:lineRule="auto" w:before="191" w:after="0"/>
        <w:ind w:left="940" w:right="0" w:hanging="361"/>
        <w:jc w:val="left"/>
      </w:pPr>
      <w:r>
        <w:rPr/>
        <w:t>RECONSIDERATION</w:t>
      </w:r>
    </w:p>
    <w:p>
      <w:pPr>
        <w:pStyle w:val="ListParagraph"/>
        <w:numPr>
          <w:ilvl w:val="1"/>
          <w:numId w:val="3"/>
        </w:numPr>
        <w:tabs>
          <w:tab w:pos="1661" w:val="left" w:leader="none"/>
        </w:tabs>
        <w:spacing w:line="240" w:lineRule="auto" w:before="230" w:after="0"/>
        <w:ind w:left="1660" w:right="223" w:hanging="360"/>
        <w:jc w:val="both"/>
        <w:rPr>
          <w:sz w:val="20"/>
        </w:rPr>
      </w:pPr>
      <w:r>
        <w:rPr>
          <w:sz w:val="20"/>
        </w:rPr>
        <w:t>Unsuccessful applicants may submit a new application for review no sooner than 6 months following notice of denial from</w:t>
      </w:r>
      <w:r>
        <w:rPr>
          <w:spacing w:val="-6"/>
          <w:sz w:val="20"/>
        </w:rPr>
        <w:t> </w:t>
      </w:r>
      <w:r>
        <w:rPr>
          <w:sz w:val="20"/>
        </w:rPr>
        <w:t>AzCFSE.</w:t>
      </w:r>
    </w:p>
    <w:p>
      <w:pPr>
        <w:pStyle w:val="BodyText"/>
        <w:spacing w:before="10"/>
        <w:rPr>
          <w:sz w:val="19"/>
        </w:rPr>
      </w:pPr>
    </w:p>
    <w:p>
      <w:pPr>
        <w:pStyle w:val="ListParagraph"/>
        <w:numPr>
          <w:ilvl w:val="1"/>
          <w:numId w:val="3"/>
        </w:numPr>
        <w:tabs>
          <w:tab w:pos="1661" w:val="left" w:leader="none"/>
        </w:tabs>
        <w:spacing w:line="240" w:lineRule="auto" w:before="0" w:after="0"/>
        <w:ind w:left="1660" w:right="222" w:hanging="360"/>
        <w:jc w:val="both"/>
        <w:rPr>
          <w:sz w:val="20"/>
        </w:rPr>
      </w:pPr>
      <w:r>
        <w:rPr>
          <w:sz w:val="20"/>
        </w:rPr>
        <w:t>The State Fire Training Director may request, in writing, a second review of a denied application at the next regular meeting </w:t>
      </w:r>
      <w:r>
        <w:rPr>
          <w:spacing w:val="2"/>
          <w:sz w:val="20"/>
        </w:rPr>
        <w:t>of </w:t>
      </w:r>
      <w:r>
        <w:rPr>
          <w:sz w:val="20"/>
        </w:rPr>
        <w:t>the Committee. This request must be based on material information, verified by AzCFSE, which was not available to the Review Committee at the time of the initial</w:t>
      </w:r>
      <w:r>
        <w:rPr>
          <w:spacing w:val="-13"/>
          <w:sz w:val="20"/>
        </w:rPr>
        <w:t> </w:t>
      </w:r>
      <w:r>
        <w:rPr>
          <w:sz w:val="20"/>
        </w:rPr>
        <w:t>review.</w:t>
      </w:r>
    </w:p>
    <w:p>
      <w:pPr>
        <w:spacing w:after="0" w:line="240" w:lineRule="auto"/>
        <w:jc w:val="both"/>
        <w:rPr>
          <w:sz w:val="20"/>
        </w:rPr>
        <w:sectPr>
          <w:pgSz w:w="12240" w:h="15840"/>
          <w:pgMar w:header="783" w:footer="1188" w:top="1700" w:bottom="1420" w:left="860" w:right="860"/>
        </w:sectPr>
      </w:pPr>
    </w:p>
    <w:p>
      <w:pPr>
        <w:pStyle w:val="BodyText"/>
        <w:spacing w:before="6"/>
        <w:rPr>
          <w:sz w:val="18"/>
        </w:rPr>
      </w:pPr>
      <w:r>
        <w:rPr/>
        <w:pict>
          <v:group style="position:absolute;margin-left:71.563499pt;margin-top:297.598999pt;width:14.95pt;height:10.15pt;mso-position-horizontal-relative:page;mso-position-vertical-relative:page;z-index:-16204800" coordorigin="1431,5952" coordsize="299,203">
            <v:rect style="position:absolute;left:1431;top:5951;width:299;height:203" filled="true" fillcolor="#ffffff" stroked="false">
              <v:fill type="solid"/>
            </v:rect>
            <v:rect style="position:absolute;left:1441;top:5961;width:279;height:183" filled="false" stroked="true" strokeweight="1pt" strokecolor="#000000">
              <v:stroke dashstyle="solid"/>
            </v:rect>
            <w10:wrap type="none"/>
          </v:group>
        </w:pict>
      </w:r>
      <w:r>
        <w:rPr/>
        <w:pict>
          <v:group style="position:absolute;margin-left:71.363503pt;margin-top:334.489990pt;width:14.95pt;height:10.15pt;mso-position-horizontal-relative:page;mso-position-vertical-relative:page;z-index:-16204288" coordorigin="1427,6690" coordsize="299,203">
            <v:rect style="position:absolute;left:1427;top:6689;width:299;height:203" filled="true" fillcolor="#ffffff" stroked="false">
              <v:fill type="solid"/>
            </v:rect>
            <v:rect style="position:absolute;left:1437;top:6699;width:279;height:183" filled="false" stroked="true" strokeweight="1pt" strokecolor="#000000">
              <v:stroke dashstyle="solid"/>
            </v:rect>
            <w10:wrap type="none"/>
          </v:group>
        </w:pict>
      </w:r>
      <w:r>
        <w:rPr/>
        <w:pict>
          <v:group style="position:absolute;margin-left:71.654404pt;margin-top:352.671997pt;width:14.95pt;height:10.15pt;mso-position-horizontal-relative:page;mso-position-vertical-relative:page;z-index:-16203776" coordorigin="1433,7053" coordsize="299,203">
            <v:rect style="position:absolute;left:1433;top:7053;width:299;height:203" filled="true" fillcolor="#ffffff" stroked="false">
              <v:fill type="solid"/>
            </v:rect>
            <v:rect style="position:absolute;left:1443;top:7063;width:279;height:183" filled="false" stroked="true" strokeweight="1pt" strokecolor="#000000">
              <v:stroke dashstyle="solid"/>
            </v:rect>
            <w10:wrap type="none"/>
          </v:group>
        </w:pict>
      </w:r>
      <w:r>
        <w:rPr/>
        <w:pict>
          <v:group style="position:absolute;margin-left:71.072701pt;margin-top:444.162598pt;width:14.95pt;height:11.05pt;mso-position-horizontal-relative:page;mso-position-vertical-relative:page;z-index:-16203264" coordorigin="1421,8883" coordsize="299,221">
            <v:rect style="position:absolute;left:1421;top:8883;width:299;height:221" filled="true" fillcolor="#ffffff" stroked="false">
              <v:fill type="solid"/>
            </v:rect>
            <v:rect style="position:absolute;left:1431;top:8893;width:279;height:201" filled="false" stroked="true" strokeweight="1.0pt" strokecolor="#000000">
              <v:stroke dashstyle="solid"/>
            </v:rect>
            <w10:wrap type="none"/>
          </v:group>
        </w:pict>
      </w:r>
      <w:r>
        <w:rPr/>
        <w:pict>
          <v:group style="position:absolute;margin-left:71.363602pt;margin-top:461.90799pt;width:14.95pt;height:10.15pt;mso-position-horizontal-relative:page;mso-position-vertical-relative:page;z-index:-16202752" coordorigin="1427,9238" coordsize="299,203">
            <v:rect style="position:absolute;left:1427;top:9238;width:299;height:203" filled="true" fillcolor="#ffffff" stroked="false">
              <v:fill type="solid"/>
            </v:rect>
            <v:rect style="position:absolute;left:1437;top:9248;width:279;height:183" filled="false" stroked="true" strokeweight="1pt" strokecolor="#000000">
              <v:stroke dashstyle="solid"/>
            </v:rect>
            <w10:wrap type="none"/>
          </v:group>
        </w:pict>
      </w:r>
      <w:r>
        <w:rPr/>
        <w:pict>
          <v:group style="position:absolute;margin-left:71.654503pt;margin-top:480.526001pt;width:14.95pt;height:10.15pt;mso-position-horizontal-relative:page;mso-position-vertical-relative:page;z-index:-16202240" coordorigin="1433,9611" coordsize="299,203">
            <v:rect style="position:absolute;left:1433;top:9610;width:299;height:203" filled="true" fillcolor="#ffffff" stroked="false">
              <v:fill type="solid"/>
            </v:rect>
            <v:rect style="position:absolute;left:1443;top:9620;width:279;height:183" filled="false" stroked="true" strokeweight="1pt" strokecolor="#000000">
              <v:stroke dashstyle="solid"/>
            </v:rect>
            <w10:wrap type="none"/>
          </v:group>
        </w:pict>
      </w:r>
      <w:r>
        <w:rPr/>
        <w:pict>
          <v:group style="position:absolute;margin-left:71.509102pt;margin-top:498.272003pt;width:14.95pt;height:10.15pt;mso-position-horizontal-relative:page;mso-position-vertical-relative:page;z-index:-16201728" coordorigin="1430,9965" coordsize="299,203">
            <v:rect style="position:absolute;left:1430;top:9965;width:299;height:203" filled="true" fillcolor="#ffffff" stroked="false">
              <v:fill type="solid"/>
            </v:rect>
            <v:rect style="position:absolute;left:1440;top:9975;width:279;height:183" filled="false" stroked="true" strokeweight="1pt" strokecolor="#000000">
              <v:stroke dashstyle="solid"/>
            </v:rect>
            <w10:wrap type="none"/>
          </v:group>
        </w:pict>
      </w:r>
      <w:r>
        <w:rPr/>
        <w:pict>
          <v:group style="position:absolute;margin-left:70.927399pt;margin-top:516.453979pt;width:14.95pt;height:10.15pt;mso-position-horizontal-relative:page;mso-position-vertical-relative:page;z-index:-16201216" coordorigin="1419,10329" coordsize="299,203">
            <v:rect style="position:absolute;left:1418;top:10329;width:299;height:203" filled="true" fillcolor="#ffffff" stroked="false">
              <v:fill type="solid"/>
            </v:rect>
            <v:rect style="position:absolute;left:1428;top:10339;width:279;height:183" filled="false" stroked="true" strokeweight="1pt" strokecolor="#000000">
              <v:stroke dashstyle="solid"/>
            </v:rect>
            <w10:wrap type="none"/>
          </v:group>
        </w:pict>
      </w:r>
      <w:r>
        <w:rPr/>
        <w:pict>
          <v:group style="position:absolute;margin-left:447.363007pt;margin-top:610.999023pt;width:14.95pt;height:10.15pt;mso-position-horizontal-relative:page;mso-position-vertical-relative:page;z-index:-16200704" coordorigin="8947,12220" coordsize="299,203">
            <v:rect style="position:absolute;left:8947;top:12219;width:299;height:203" filled="true" fillcolor="#ffffff" stroked="false">
              <v:fill type="solid"/>
            </v:rect>
            <v:rect style="position:absolute;left:8957;top:12229;width:279;height:183" filled="false" stroked="true" strokeweight="1.0pt" strokecolor="#000000">
              <v:stroke dashstyle="solid"/>
            </v:rect>
            <w10:wrap type="none"/>
          </v:group>
        </w:pict>
      </w:r>
      <w:r>
        <w:rPr/>
        <w:pict>
          <v:group style="position:absolute;margin-left:509.181pt;margin-top:610.852966pt;width:14.95pt;height:10.15pt;mso-position-horizontal-relative:page;mso-position-vertical-relative:page;z-index:-16200192" coordorigin="10184,12217" coordsize="299,203">
            <v:rect style="position:absolute;left:10183;top:12217;width:299;height:203" filled="true" fillcolor="#ffffff" stroked="false">
              <v:fill type="solid"/>
            </v:rect>
            <v:rect style="position:absolute;left:10193;top:12227;width:279;height:183" filled="false" stroked="true" strokeweight="1pt" strokecolor="#000000">
              <v:stroke dashstyle="solid"/>
            </v:rect>
            <w10:wrap type="none"/>
          </v:group>
        </w:pict>
      </w:r>
      <w:r>
        <w:rPr/>
        <w:pict>
          <v:group style="position:absolute;margin-left:447.071991pt;margin-top:636.888977pt;width:14.95pt;height:10.15pt;mso-position-horizontal-relative:page;mso-position-vertical-relative:page;z-index:-16199680" coordorigin="8941,12738" coordsize="299,203">
            <v:rect style="position:absolute;left:8941;top:12737;width:299;height:203" filled="true" fillcolor="#ffffff" stroked="false">
              <v:fill type="solid"/>
            </v:rect>
            <v:rect style="position:absolute;left:8951;top:12747;width:279;height:183" filled="false" stroked="true" strokeweight="1pt" strokecolor="#000000">
              <v:stroke dashstyle="solid"/>
            </v:rect>
            <w10:wrap type="none"/>
          </v:group>
        </w:pict>
      </w:r>
      <w:r>
        <w:rPr/>
        <w:pict>
          <v:group style="position:absolute;margin-left:509.325989pt;margin-top:637.179993pt;width:14.95pt;height:10.15pt;mso-position-horizontal-relative:page;mso-position-vertical-relative:page;z-index:-16199168" coordorigin="10187,12744" coordsize="299,203">
            <v:rect style="position:absolute;left:10186;top:12743;width:299;height:203" filled="true" fillcolor="#ffffff" stroked="false">
              <v:fill type="solid"/>
            </v:rect>
            <v:rect style="position:absolute;left:10196;top:12753;width:279;height:183" filled="false" stroked="true" strokeweight="1.0pt" strokecolor="#000000">
              <v:stroke dashstyle="solid"/>
            </v:rect>
            <w10:wrap type="none"/>
          </v:group>
        </w:pict>
      </w:r>
    </w:p>
    <w:p>
      <w:pPr>
        <w:spacing w:before="44"/>
        <w:ind w:left="3485" w:right="3484" w:firstLine="0"/>
        <w:jc w:val="center"/>
        <w:rPr>
          <w:rFonts w:ascii="Carlito"/>
          <w:b/>
          <w:sz w:val="28"/>
        </w:rPr>
      </w:pPr>
      <w:r>
        <w:rPr>
          <w:rFonts w:ascii="Carlito"/>
          <w:b/>
          <w:sz w:val="28"/>
        </w:rPr>
        <w:t>Adjunct Instructor Application</w:t>
      </w:r>
    </w:p>
    <w:p>
      <w:pPr>
        <w:pStyle w:val="BodyText"/>
        <w:spacing w:after="1"/>
        <w:rPr>
          <w:rFonts w:ascii="Carlito"/>
          <w:b/>
          <w:sz w:val="28"/>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69"/>
        <w:gridCol w:w="826"/>
        <w:gridCol w:w="1476"/>
        <w:gridCol w:w="780"/>
        <w:gridCol w:w="679"/>
        <w:gridCol w:w="883"/>
        <w:gridCol w:w="596"/>
        <w:gridCol w:w="1889"/>
      </w:tblGrid>
      <w:tr>
        <w:trPr>
          <w:trHeight w:val="460" w:hRule="atLeast"/>
        </w:trPr>
        <w:tc>
          <w:tcPr>
            <w:tcW w:w="3995" w:type="dxa"/>
            <w:gridSpan w:val="2"/>
          </w:tcPr>
          <w:p>
            <w:pPr>
              <w:pStyle w:val="TableParagraph"/>
              <w:spacing w:line="223" w:lineRule="exact"/>
              <w:rPr>
                <w:sz w:val="20"/>
              </w:rPr>
            </w:pPr>
            <w:r>
              <w:rPr>
                <w:sz w:val="20"/>
              </w:rPr>
              <w:t>Last Name</w:t>
            </w:r>
          </w:p>
        </w:tc>
        <w:tc>
          <w:tcPr>
            <w:tcW w:w="2935" w:type="dxa"/>
            <w:gridSpan w:val="3"/>
          </w:tcPr>
          <w:p>
            <w:pPr>
              <w:pStyle w:val="TableParagraph"/>
              <w:spacing w:line="223" w:lineRule="exact"/>
              <w:rPr>
                <w:sz w:val="20"/>
              </w:rPr>
            </w:pPr>
            <w:r>
              <w:rPr>
                <w:sz w:val="20"/>
              </w:rPr>
              <w:t>First Name</w:t>
            </w:r>
          </w:p>
        </w:tc>
        <w:tc>
          <w:tcPr>
            <w:tcW w:w="883" w:type="dxa"/>
          </w:tcPr>
          <w:p>
            <w:pPr>
              <w:pStyle w:val="TableParagraph"/>
              <w:spacing w:line="223" w:lineRule="exact"/>
              <w:rPr>
                <w:sz w:val="20"/>
              </w:rPr>
            </w:pPr>
            <w:r>
              <w:rPr>
                <w:sz w:val="20"/>
              </w:rPr>
              <w:t>M.I.</w:t>
            </w:r>
          </w:p>
        </w:tc>
        <w:tc>
          <w:tcPr>
            <w:tcW w:w="2485" w:type="dxa"/>
            <w:gridSpan w:val="2"/>
          </w:tcPr>
          <w:p>
            <w:pPr>
              <w:pStyle w:val="TableParagraph"/>
              <w:spacing w:line="223" w:lineRule="exact"/>
              <w:ind w:left="108"/>
              <w:rPr>
                <w:sz w:val="20"/>
              </w:rPr>
            </w:pPr>
            <w:r>
              <w:rPr>
                <w:sz w:val="20"/>
              </w:rPr>
              <w:t>EIN</w:t>
            </w:r>
          </w:p>
        </w:tc>
      </w:tr>
      <w:tr>
        <w:trPr>
          <w:trHeight w:val="457" w:hRule="atLeast"/>
        </w:trPr>
        <w:tc>
          <w:tcPr>
            <w:tcW w:w="3995" w:type="dxa"/>
            <w:gridSpan w:val="2"/>
          </w:tcPr>
          <w:p>
            <w:pPr>
              <w:pStyle w:val="TableParagraph"/>
              <w:spacing w:line="223" w:lineRule="exact"/>
              <w:rPr>
                <w:sz w:val="20"/>
              </w:rPr>
            </w:pPr>
            <w:r>
              <w:rPr>
                <w:sz w:val="20"/>
              </w:rPr>
              <w:t>Mailing Address</w:t>
            </w:r>
          </w:p>
        </w:tc>
        <w:tc>
          <w:tcPr>
            <w:tcW w:w="2935" w:type="dxa"/>
            <w:gridSpan w:val="3"/>
          </w:tcPr>
          <w:p>
            <w:pPr>
              <w:pStyle w:val="TableParagraph"/>
              <w:spacing w:line="223" w:lineRule="exact"/>
              <w:rPr>
                <w:sz w:val="20"/>
              </w:rPr>
            </w:pPr>
            <w:r>
              <w:rPr>
                <w:sz w:val="20"/>
              </w:rPr>
              <w:t>City</w:t>
            </w:r>
          </w:p>
        </w:tc>
        <w:tc>
          <w:tcPr>
            <w:tcW w:w="883" w:type="dxa"/>
          </w:tcPr>
          <w:p>
            <w:pPr>
              <w:pStyle w:val="TableParagraph"/>
              <w:spacing w:line="223" w:lineRule="exact"/>
              <w:rPr>
                <w:sz w:val="20"/>
              </w:rPr>
            </w:pPr>
            <w:r>
              <w:rPr>
                <w:sz w:val="20"/>
              </w:rPr>
              <w:t>State</w:t>
            </w:r>
          </w:p>
        </w:tc>
        <w:tc>
          <w:tcPr>
            <w:tcW w:w="2485" w:type="dxa"/>
            <w:gridSpan w:val="2"/>
          </w:tcPr>
          <w:p>
            <w:pPr>
              <w:pStyle w:val="TableParagraph"/>
              <w:spacing w:line="223" w:lineRule="exact"/>
              <w:ind w:left="108"/>
              <w:rPr>
                <w:sz w:val="20"/>
              </w:rPr>
            </w:pPr>
            <w:r>
              <w:rPr>
                <w:sz w:val="20"/>
              </w:rPr>
              <w:t>Zip</w:t>
            </w:r>
          </w:p>
        </w:tc>
      </w:tr>
      <w:tr>
        <w:trPr>
          <w:trHeight w:val="460" w:hRule="atLeast"/>
        </w:trPr>
        <w:tc>
          <w:tcPr>
            <w:tcW w:w="3169" w:type="dxa"/>
          </w:tcPr>
          <w:p>
            <w:pPr>
              <w:pStyle w:val="TableParagraph"/>
              <w:spacing w:line="225" w:lineRule="exact"/>
              <w:rPr>
                <w:sz w:val="20"/>
              </w:rPr>
            </w:pPr>
            <w:r>
              <w:rPr>
                <w:sz w:val="20"/>
              </w:rPr>
              <w:t>Email</w:t>
            </w:r>
          </w:p>
        </w:tc>
        <w:tc>
          <w:tcPr>
            <w:tcW w:w="2302" w:type="dxa"/>
            <w:gridSpan w:val="2"/>
          </w:tcPr>
          <w:p>
            <w:pPr>
              <w:pStyle w:val="TableParagraph"/>
              <w:spacing w:line="225" w:lineRule="exact"/>
              <w:rPr>
                <w:sz w:val="20"/>
              </w:rPr>
            </w:pPr>
            <w:r>
              <w:rPr>
                <w:sz w:val="20"/>
              </w:rPr>
              <w:t>Work Phone</w:t>
            </w:r>
          </w:p>
        </w:tc>
        <w:tc>
          <w:tcPr>
            <w:tcW w:w="2342" w:type="dxa"/>
            <w:gridSpan w:val="3"/>
          </w:tcPr>
          <w:p>
            <w:pPr>
              <w:pStyle w:val="TableParagraph"/>
              <w:spacing w:line="225" w:lineRule="exact"/>
              <w:rPr>
                <w:sz w:val="20"/>
              </w:rPr>
            </w:pPr>
            <w:r>
              <w:rPr>
                <w:sz w:val="20"/>
              </w:rPr>
              <w:t>Cell Phone</w:t>
            </w:r>
          </w:p>
        </w:tc>
        <w:tc>
          <w:tcPr>
            <w:tcW w:w="2485" w:type="dxa"/>
            <w:gridSpan w:val="2"/>
          </w:tcPr>
          <w:p>
            <w:pPr>
              <w:pStyle w:val="TableParagraph"/>
              <w:spacing w:line="225" w:lineRule="exact"/>
              <w:ind w:left="108"/>
              <w:rPr>
                <w:sz w:val="20"/>
              </w:rPr>
            </w:pPr>
            <w:r>
              <w:rPr>
                <w:sz w:val="20"/>
              </w:rPr>
              <w:t>Home Phone</w:t>
            </w:r>
          </w:p>
        </w:tc>
      </w:tr>
      <w:tr>
        <w:trPr>
          <w:trHeight w:val="460" w:hRule="atLeast"/>
        </w:trPr>
        <w:tc>
          <w:tcPr>
            <w:tcW w:w="7813" w:type="dxa"/>
            <w:gridSpan w:val="6"/>
          </w:tcPr>
          <w:p>
            <w:pPr>
              <w:pStyle w:val="TableParagraph"/>
              <w:spacing w:line="223" w:lineRule="exact"/>
              <w:rPr>
                <w:sz w:val="20"/>
              </w:rPr>
            </w:pPr>
            <w:r>
              <w:rPr>
                <w:sz w:val="20"/>
              </w:rPr>
              <w:t>Agency Affiliation</w:t>
            </w:r>
          </w:p>
        </w:tc>
        <w:tc>
          <w:tcPr>
            <w:tcW w:w="2485" w:type="dxa"/>
            <w:gridSpan w:val="2"/>
          </w:tcPr>
          <w:p>
            <w:pPr>
              <w:pStyle w:val="TableParagraph"/>
              <w:spacing w:line="223" w:lineRule="exact"/>
              <w:ind w:left="108"/>
              <w:rPr>
                <w:sz w:val="20"/>
              </w:rPr>
            </w:pPr>
            <w:r>
              <w:rPr>
                <w:sz w:val="20"/>
              </w:rPr>
              <w:t>Agency Phone</w:t>
            </w:r>
          </w:p>
        </w:tc>
      </w:tr>
      <w:tr>
        <w:trPr>
          <w:trHeight w:val="460" w:hRule="atLeast"/>
        </w:trPr>
        <w:tc>
          <w:tcPr>
            <w:tcW w:w="5471" w:type="dxa"/>
            <w:gridSpan w:val="3"/>
          </w:tcPr>
          <w:p>
            <w:pPr>
              <w:pStyle w:val="TableParagraph"/>
              <w:spacing w:line="223" w:lineRule="exact"/>
              <w:rPr>
                <w:sz w:val="20"/>
              </w:rPr>
            </w:pPr>
            <w:r>
              <w:rPr>
                <w:sz w:val="20"/>
              </w:rPr>
              <w:t>Agency Mailing Address</w:t>
            </w:r>
          </w:p>
        </w:tc>
        <w:tc>
          <w:tcPr>
            <w:tcW w:w="2342" w:type="dxa"/>
            <w:gridSpan w:val="3"/>
          </w:tcPr>
          <w:p>
            <w:pPr>
              <w:pStyle w:val="TableParagraph"/>
              <w:spacing w:line="223" w:lineRule="exact"/>
              <w:rPr>
                <w:sz w:val="20"/>
              </w:rPr>
            </w:pPr>
            <w:r>
              <w:rPr>
                <w:sz w:val="20"/>
              </w:rPr>
              <w:t>City and State</w:t>
            </w:r>
          </w:p>
        </w:tc>
        <w:tc>
          <w:tcPr>
            <w:tcW w:w="2485" w:type="dxa"/>
            <w:gridSpan w:val="2"/>
          </w:tcPr>
          <w:p>
            <w:pPr>
              <w:pStyle w:val="TableParagraph"/>
              <w:spacing w:line="223" w:lineRule="exact"/>
              <w:ind w:left="108"/>
              <w:rPr>
                <w:sz w:val="20"/>
              </w:rPr>
            </w:pPr>
            <w:r>
              <w:rPr>
                <w:sz w:val="20"/>
              </w:rPr>
              <w:t>Zip</w:t>
            </w:r>
          </w:p>
        </w:tc>
      </w:tr>
      <w:tr>
        <w:trPr>
          <w:trHeight w:val="691" w:hRule="atLeast"/>
        </w:trPr>
        <w:tc>
          <w:tcPr>
            <w:tcW w:w="10298" w:type="dxa"/>
            <w:gridSpan w:val="8"/>
            <w:shd w:val="clear" w:color="auto" w:fill="FAD3B4"/>
          </w:tcPr>
          <w:p>
            <w:pPr>
              <w:pStyle w:val="TableParagraph"/>
              <w:spacing w:line="224" w:lineRule="exact"/>
              <w:rPr>
                <w:sz w:val="20"/>
              </w:rPr>
            </w:pPr>
            <w:r>
              <w:rPr>
                <w:sz w:val="20"/>
              </w:rPr>
              <w:t>The Arizona Center for Fire Service Excellence requires that all Adjunct Instructors meet the following criteria</w:t>
            </w:r>
          </w:p>
          <w:p>
            <w:pPr>
              <w:pStyle w:val="TableParagraph"/>
              <w:spacing w:before="120"/>
              <w:rPr>
                <w:b/>
                <w:sz w:val="20"/>
              </w:rPr>
            </w:pPr>
            <w:r>
              <w:rPr>
                <w:b/>
                <w:sz w:val="20"/>
              </w:rPr>
              <w:t>Please provide documentation of the items listed below.</w:t>
            </w:r>
          </w:p>
        </w:tc>
      </w:tr>
      <w:tr>
        <w:trPr>
          <w:trHeight w:val="1785" w:hRule="atLeast"/>
        </w:trPr>
        <w:tc>
          <w:tcPr>
            <w:tcW w:w="10298" w:type="dxa"/>
            <w:gridSpan w:val="8"/>
          </w:tcPr>
          <w:p>
            <w:pPr>
              <w:pStyle w:val="TableParagraph"/>
              <w:spacing w:before="133"/>
              <w:ind w:left="468"/>
              <w:rPr>
                <w:sz w:val="20"/>
              </w:rPr>
            </w:pPr>
            <w:r>
              <w:rPr>
                <w:rFonts w:ascii="UnDotum" w:hAnsi="UnDotum"/>
                <w:sz w:val="24"/>
              </w:rPr>
              <w:t> </w:t>
            </w:r>
            <w:r>
              <w:rPr>
                <w:sz w:val="20"/>
              </w:rPr>
              <w:t>Proof of completion – Adjunct Instructor Orientation Program</w:t>
            </w:r>
          </w:p>
          <w:p>
            <w:pPr>
              <w:pStyle w:val="TableParagraph"/>
              <w:spacing w:before="6"/>
              <w:ind w:left="0"/>
              <w:rPr>
                <w:rFonts w:ascii="Carlito"/>
                <w:b/>
                <w:sz w:val="25"/>
              </w:rPr>
            </w:pPr>
          </w:p>
          <w:p>
            <w:pPr>
              <w:pStyle w:val="TableParagraph"/>
              <w:spacing w:line="386" w:lineRule="exact"/>
              <w:ind w:left="468"/>
              <w:rPr>
                <w:sz w:val="20"/>
              </w:rPr>
            </w:pPr>
            <w:r>
              <w:rPr>
                <w:rFonts w:ascii="UnDotum" w:hAnsi="UnDotum"/>
                <w:sz w:val="24"/>
              </w:rPr>
              <w:t> </w:t>
            </w:r>
            <w:r>
              <w:rPr>
                <w:sz w:val="20"/>
              </w:rPr>
              <w:t>Attached, signed copy of Adjunct Instructor Responsibilities document</w:t>
            </w:r>
          </w:p>
          <w:p>
            <w:pPr>
              <w:pStyle w:val="TableParagraph"/>
              <w:spacing w:line="347" w:lineRule="exact"/>
              <w:ind w:left="468"/>
              <w:rPr>
                <w:sz w:val="20"/>
              </w:rPr>
            </w:pPr>
            <w:r>
              <w:rPr>
                <w:rFonts w:ascii="UnDotum" w:hAnsi="UnDotum"/>
                <w:sz w:val="24"/>
              </w:rPr>
              <w:t> </w:t>
            </w:r>
            <w:r>
              <w:rPr>
                <w:sz w:val="20"/>
              </w:rPr>
              <w:t>Written letter of verification documenting occupational and teaching experience submitted on department or agency</w:t>
            </w:r>
          </w:p>
          <w:p>
            <w:pPr>
              <w:pStyle w:val="TableParagraph"/>
              <w:spacing w:line="176" w:lineRule="exact"/>
              <w:ind w:left="828"/>
              <w:rPr>
                <w:sz w:val="20"/>
              </w:rPr>
            </w:pPr>
            <w:r>
              <w:rPr>
                <w:sz w:val="20"/>
              </w:rPr>
              <w:t>letterhead signed by supervisor or Fire Chief.</w:t>
            </w:r>
          </w:p>
        </w:tc>
      </w:tr>
      <w:tr>
        <w:trPr>
          <w:trHeight w:val="369" w:hRule="atLeast"/>
        </w:trPr>
        <w:tc>
          <w:tcPr>
            <w:tcW w:w="10298" w:type="dxa"/>
            <w:gridSpan w:val="8"/>
          </w:tcPr>
          <w:p>
            <w:pPr>
              <w:pStyle w:val="TableParagraph"/>
              <w:ind w:left="0"/>
              <w:rPr>
                <w:sz w:val="20"/>
              </w:rPr>
            </w:pPr>
          </w:p>
        </w:tc>
      </w:tr>
      <w:tr>
        <w:trPr>
          <w:trHeight w:val="275" w:hRule="atLeast"/>
        </w:trPr>
        <w:tc>
          <w:tcPr>
            <w:tcW w:w="6251" w:type="dxa"/>
            <w:gridSpan w:val="4"/>
            <w:tcBorders>
              <w:top w:val="nil"/>
              <w:left w:val="nil"/>
              <w:bottom w:val="nil"/>
              <w:right w:val="nil"/>
            </w:tcBorders>
            <w:shd w:val="clear" w:color="auto" w:fill="000000"/>
          </w:tcPr>
          <w:p>
            <w:pPr>
              <w:pStyle w:val="TableParagraph"/>
              <w:spacing w:line="256" w:lineRule="exact"/>
              <w:ind w:left="112"/>
              <w:rPr>
                <w:b/>
                <w:sz w:val="24"/>
              </w:rPr>
            </w:pPr>
            <w:r>
              <w:rPr>
                <w:b/>
                <w:color w:val="FFFFFF"/>
                <w:sz w:val="24"/>
              </w:rPr>
              <w:t>INSTRUCTIONAL QUALIFICATIONS</w:t>
            </w:r>
          </w:p>
        </w:tc>
        <w:tc>
          <w:tcPr>
            <w:tcW w:w="4047" w:type="dxa"/>
            <w:gridSpan w:val="4"/>
            <w:tcBorders>
              <w:left w:val="nil"/>
            </w:tcBorders>
          </w:tcPr>
          <w:p>
            <w:pPr>
              <w:pStyle w:val="TableParagraph"/>
              <w:ind w:left="0"/>
              <w:rPr>
                <w:sz w:val="20"/>
              </w:rPr>
            </w:pPr>
          </w:p>
        </w:tc>
      </w:tr>
      <w:tr>
        <w:trPr>
          <w:trHeight w:val="3069" w:hRule="atLeast"/>
        </w:trPr>
        <w:tc>
          <w:tcPr>
            <w:tcW w:w="10298" w:type="dxa"/>
            <w:gridSpan w:val="8"/>
            <w:tcBorders>
              <w:top w:val="nil"/>
            </w:tcBorders>
          </w:tcPr>
          <w:p>
            <w:pPr>
              <w:pStyle w:val="TableParagraph"/>
              <w:spacing w:before="8"/>
              <w:ind w:left="0"/>
              <w:rPr>
                <w:rFonts w:ascii="Carlito"/>
                <w:b/>
                <w:sz w:val="18"/>
              </w:rPr>
            </w:pPr>
          </w:p>
          <w:p>
            <w:pPr>
              <w:pStyle w:val="TableParagraph"/>
              <w:rPr>
                <w:b/>
                <w:sz w:val="20"/>
              </w:rPr>
            </w:pPr>
            <w:r>
              <w:rPr>
                <w:b/>
                <w:sz w:val="20"/>
              </w:rPr>
              <w:t>Please check which of the following Instructor Qualification documents you are submitting for review:</w:t>
            </w:r>
          </w:p>
          <w:p>
            <w:pPr>
              <w:pStyle w:val="TableParagraph"/>
              <w:spacing w:line="386" w:lineRule="exact" w:before="139"/>
              <w:ind w:left="468"/>
              <w:rPr>
                <w:sz w:val="20"/>
              </w:rPr>
            </w:pPr>
            <w:r>
              <w:rPr>
                <w:rFonts w:ascii="UnDotum" w:hAnsi="UnDotum"/>
                <w:sz w:val="24"/>
              </w:rPr>
              <w:t> </w:t>
            </w:r>
            <w:r>
              <w:rPr>
                <w:sz w:val="20"/>
              </w:rPr>
              <w:t>Evidence of completion of NFPA Fire Service Instructor I Certification</w:t>
            </w:r>
          </w:p>
          <w:p>
            <w:pPr>
              <w:pStyle w:val="TableParagraph"/>
              <w:spacing w:line="360" w:lineRule="exact"/>
              <w:ind w:left="468"/>
              <w:rPr>
                <w:sz w:val="20"/>
              </w:rPr>
            </w:pPr>
            <w:r>
              <w:rPr>
                <w:rFonts w:ascii="UnDotum" w:hAnsi="UnDotum"/>
                <w:sz w:val="24"/>
              </w:rPr>
              <w:t> </w:t>
            </w:r>
            <w:r>
              <w:rPr>
                <w:sz w:val="20"/>
              </w:rPr>
              <w:t>Evidence of completion of NFA Fire Service Instructional Methodology</w:t>
            </w:r>
          </w:p>
          <w:p>
            <w:pPr>
              <w:pStyle w:val="TableParagraph"/>
              <w:spacing w:line="361" w:lineRule="exact"/>
              <w:ind w:left="468"/>
              <w:rPr>
                <w:sz w:val="20"/>
              </w:rPr>
            </w:pPr>
            <w:r>
              <w:rPr>
                <w:rFonts w:ascii="UnDotum" w:hAnsi="UnDotum"/>
                <w:sz w:val="24"/>
              </w:rPr>
              <w:t> </w:t>
            </w:r>
            <w:r>
              <w:rPr>
                <w:sz w:val="20"/>
              </w:rPr>
              <w:t>Evidence of completion of other Instructional Methodology course (i.e. EDU250, M-410, etc.)</w:t>
            </w:r>
          </w:p>
          <w:p>
            <w:pPr>
              <w:pStyle w:val="TableParagraph"/>
              <w:spacing w:line="361" w:lineRule="exact"/>
              <w:ind w:left="468"/>
              <w:rPr>
                <w:sz w:val="20"/>
              </w:rPr>
            </w:pPr>
            <w:r>
              <w:rPr>
                <w:rFonts w:ascii="UnDotum" w:hAnsi="UnDotum"/>
                <w:sz w:val="24"/>
              </w:rPr>
              <w:t> </w:t>
            </w:r>
            <w:r>
              <w:rPr>
                <w:sz w:val="20"/>
              </w:rPr>
              <w:t>Current valid Arizona Community College Instructor credentialing</w:t>
            </w:r>
          </w:p>
          <w:p>
            <w:pPr>
              <w:pStyle w:val="TableParagraph"/>
              <w:spacing w:line="177" w:lineRule="auto" w:before="50"/>
              <w:ind w:left="828" w:right="166" w:hanging="360"/>
              <w:rPr>
                <w:sz w:val="20"/>
              </w:rPr>
            </w:pPr>
            <w:r>
              <w:rPr>
                <w:rFonts w:ascii="UnDotum" w:hAnsi="UnDotum"/>
                <w:sz w:val="24"/>
              </w:rPr>
              <w:t> </w:t>
            </w:r>
            <w:r>
              <w:rPr>
                <w:sz w:val="20"/>
              </w:rPr>
              <w:t>Evidence of completion of 4 semester units of upper division credit in educational materials, methods and  curriculum</w:t>
            </w:r>
            <w:r>
              <w:rPr>
                <w:spacing w:val="-5"/>
                <w:sz w:val="20"/>
              </w:rPr>
              <w:t> </w:t>
            </w:r>
            <w:r>
              <w:rPr>
                <w:sz w:val="20"/>
              </w:rPr>
              <w:t>development</w:t>
            </w:r>
          </w:p>
          <w:p>
            <w:pPr>
              <w:pStyle w:val="TableParagraph"/>
              <w:spacing w:before="4"/>
              <w:ind w:left="0"/>
              <w:rPr>
                <w:rFonts w:ascii="Carlito"/>
                <w:b/>
                <w:sz w:val="20"/>
              </w:rPr>
            </w:pPr>
          </w:p>
          <w:p>
            <w:pPr>
              <w:pStyle w:val="TableParagraph"/>
              <w:spacing w:line="212" w:lineRule="exact"/>
              <w:rPr>
                <w:b/>
                <w:sz w:val="20"/>
              </w:rPr>
            </w:pPr>
            <w:r>
              <w:rPr>
                <w:b/>
                <w:sz w:val="20"/>
              </w:rPr>
              <w:t>Applicant must meet at least one criteria to satisfy authorization requirement (no substitutions)</w:t>
            </w:r>
          </w:p>
        </w:tc>
      </w:tr>
      <w:tr>
        <w:trPr>
          <w:trHeight w:val="366" w:hRule="atLeast"/>
        </w:trPr>
        <w:tc>
          <w:tcPr>
            <w:tcW w:w="10298" w:type="dxa"/>
            <w:gridSpan w:val="8"/>
          </w:tcPr>
          <w:p>
            <w:pPr>
              <w:pStyle w:val="TableParagraph"/>
              <w:ind w:left="0"/>
              <w:rPr>
                <w:sz w:val="20"/>
              </w:rPr>
            </w:pPr>
          </w:p>
        </w:tc>
      </w:tr>
      <w:tr>
        <w:trPr>
          <w:trHeight w:val="275" w:hRule="atLeast"/>
        </w:trPr>
        <w:tc>
          <w:tcPr>
            <w:tcW w:w="7813" w:type="dxa"/>
            <w:gridSpan w:val="6"/>
            <w:tcBorders>
              <w:top w:val="nil"/>
              <w:left w:val="nil"/>
              <w:bottom w:val="nil"/>
              <w:right w:val="nil"/>
            </w:tcBorders>
            <w:shd w:val="clear" w:color="auto" w:fill="000000"/>
          </w:tcPr>
          <w:p>
            <w:pPr>
              <w:pStyle w:val="TableParagraph"/>
              <w:spacing w:line="256" w:lineRule="exact"/>
              <w:ind w:left="112"/>
              <w:rPr>
                <w:b/>
                <w:sz w:val="24"/>
              </w:rPr>
            </w:pPr>
            <w:r>
              <w:rPr>
                <w:b/>
                <w:color w:val="FFFFFF"/>
                <w:sz w:val="24"/>
              </w:rPr>
              <w:t>APPRENTICESHIP QUALIFICATIONS</w:t>
            </w:r>
          </w:p>
        </w:tc>
        <w:tc>
          <w:tcPr>
            <w:tcW w:w="596" w:type="dxa"/>
          </w:tcPr>
          <w:p>
            <w:pPr>
              <w:pStyle w:val="TableParagraph"/>
              <w:spacing w:line="223" w:lineRule="exact"/>
              <w:ind w:left="108"/>
              <w:rPr>
                <w:sz w:val="20"/>
              </w:rPr>
            </w:pPr>
            <w:r>
              <w:rPr>
                <w:sz w:val="20"/>
              </w:rPr>
              <w:t>YES</w:t>
            </w:r>
          </w:p>
        </w:tc>
        <w:tc>
          <w:tcPr>
            <w:tcW w:w="1889" w:type="dxa"/>
          </w:tcPr>
          <w:p>
            <w:pPr>
              <w:pStyle w:val="TableParagraph"/>
              <w:spacing w:line="223" w:lineRule="exact"/>
              <w:ind w:left="778" w:right="771"/>
              <w:jc w:val="center"/>
              <w:rPr>
                <w:sz w:val="20"/>
              </w:rPr>
            </w:pPr>
            <w:r>
              <w:rPr>
                <w:sz w:val="20"/>
              </w:rPr>
              <w:t>NO</w:t>
            </w:r>
          </w:p>
        </w:tc>
      </w:tr>
      <w:tr>
        <w:trPr>
          <w:trHeight w:val="2071" w:hRule="atLeast"/>
        </w:trPr>
        <w:tc>
          <w:tcPr>
            <w:tcW w:w="7813" w:type="dxa"/>
            <w:gridSpan w:val="6"/>
            <w:tcBorders>
              <w:top w:val="nil"/>
            </w:tcBorders>
          </w:tcPr>
          <w:p>
            <w:pPr>
              <w:pStyle w:val="TableParagraph"/>
              <w:spacing w:before="4"/>
              <w:ind w:left="0"/>
              <w:rPr>
                <w:rFonts w:ascii="Carlito"/>
                <w:b/>
                <w:sz w:val="18"/>
              </w:rPr>
            </w:pPr>
          </w:p>
          <w:p>
            <w:pPr>
              <w:pStyle w:val="TableParagraph"/>
              <w:spacing w:line="480" w:lineRule="auto"/>
              <w:ind w:right="407"/>
              <w:rPr>
                <w:sz w:val="20"/>
              </w:rPr>
            </w:pPr>
            <w:r>
              <w:rPr>
                <w:sz w:val="20"/>
              </w:rPr>
              <w:t>Have you completed at least 20 hours of teaching within a fire service related program? Are you providing evidence of apprenticeship under a qualified Adjunct Instructor?</w:t>
            </w:r>
          </w:p>
        </w:tc>
        <w:tc>
          <w:tcPr>
            <w:tcW w:w="596" w:type="dxa"/>
          </w:tcPr>
          <w:p>
            <w:pPr>
              <w:pStyle w:val="TableParagraph"/>
              <w:spacing w:before="187"/>
              <w:ind w:left="163"/>
              <w:rPr>
                <w:rFonts w:ascii="UnDotum" w:hAnsi="UnDotum"/>
                <w:sz w:val="24"/>
              </w:rPr>
            </w:pPr>
            <w:r>
              <w:rPr>
                <w:rFonts w:ascii="UnDotum" w:hAnsi="UnDotum"/>
                <w:w w:val="109"/>
                <w:sz w:val="24"/>
              </w:rPr>
              <w:t></w:t>
            </w:r>
          </w:p>
          <w:p>
            <w:pPr>
              <w:pStyle w:val="TableParagraph"/>
              <w:spacing w:before="119"/>
              <w:ind w:left="163"/>
              <w:rPr>
                <w:rFonts w:ascii="UnDotum" w:hAnsi="UnDotum"/>
                <w:sz w:val="24"/>
              </w:rPr>
            </w:pPr>
            <w:r>
              <w:rPr>
                <w:rFonts w:ascii="UnDotum" w:hAnsi="UnDotum"/>
                <w:w w:val="109"/>
                <w:sz w:val="24"/>
              </w:rPr>
              <w:t></w:t>
            </w:r>
          </w:p>
        </w:tc>
        <w:tc>
          <w:tcPr>
            <w:tcW w:w="1889" w:type="dxa"/>
          </w:tcPr>
          <w:p>
            <w:pPr>
              <w:pStyle w:val="TableParagraph"/>
              <w:spacing w:before="187"/>
              <w:ind w:left="6"/>
              <w:jc w:val="center"/>
              <w:rPr>
                <w:rFonts w:ascii="UnDotum" w:hAnsi="UnDotum"/>
                <w:sz w:val="24"/>
              </w:rPr>
            </w:pPr>
            <w:r>
              <w:rPr>
                <w:rFonts w:ascii="UnDotum" w:hAnsi="UnDotum"/>
                <w:w w:val="109"/>
                <w:sz w:val="24"/>
              </w:rPr>
              <w:t></w:t>
            </w:r>
          </w:p>
          <w:p>
            <w:pPr>
              <w:pStyle w:val="TableParagraph"/>
              <w:spacing w:before="119"/>
              <w:ind w:left="6"/>
              <w:jc w:val="center"/>
              <w:rPr>
                <w:rFonts w:ascii="UnDotum" w:hAnsi="UnDotum"/>
                <w:sz w:val="24"/>
              </w:rPr>
            </w:pPr>
            <w:r>
              <w:rPr>
                <w:rFonts w:ascii="UnDotum" w:hAnsi="UnDotum"/>
                <w:w w:val="109"/>
                <w:sz w:val="24"/>
              </w:rPr>
              <w:t></w:t>
            </w:r>
          </w:p>
        </w:tc>
      </w:tr>
      <w:tr>
        <w:trPr>
          <w:trHeight w:val="184" w:hRule="atLeast"/>
        </w:trPr>
        <w:tc>
          <w:tcPr>
            <w:tcW w:w="10298" w:type="dxa"/>
            <w:gridSpan w:val="8"/>
          </w:tcPr>
          <w:p>
            <w:pPr>
              <w:pStyle w:val="TableParagraph"/>
              <w:ind w:left="0"/>
              <w:rPr>
                <w:sz w:val="12"/>
              </w:rPr>
            </w:pPr>
          </w:p>
        </w:tc>
      </w:tr>
    </w:tbl>
    <w:p>
      <w:pPr>
        <w:spacing w:after="0"/>
        <w:rPr>
          <w:sz w:val="12"/>
        </w:rPr>
        <w:sectPr>
          <w:pgSz w:w="12240" w:h="15840"/>
          <w:pgMar w:header="783" w:footer="1188" w:top="1700" w:bottom="1420" w:left="860" w:right="860"/>
        </w:sectPr>
      </w:pPr>
    </w:p>
    <w:p>
      <w:pPr>
        <w:pStyle w:val="BodyText"/>
        <w:rPr>
          <w:rFonts w:ascii="Carlito"/>
          <w:b/>
          <w:sz w:val="22"/>
        </w:rPr>
      </w:pPr>
      <w:r>
        <w:rPr/>
        <w:pict>
          <v:group style="position:absolute;margin-left:439.828003pt;margin-top:295.872009pt;width:14.95pt;height:10.15pt;mso-position-horizontal-relative:page;mso-position-vertical-relative:page;z-index:-16198656" coordorigin="8797,5917" coordsize="299,203">
            <v:rect style="position:absolute;left:8796;top:5917;width:299;height:203" filled="true" fillcolor="#ffffff" stroked="false">
              <v:fill type="solid"/>
            </v:rect>
            <v:rect style="position:absolute;left:8806;top:5927;width:279;height:183" filled="false" stroked="true" strokeweight="1.0pt" strokecolor="#000000">
              <v:stroke dashstyle="solid"/>
            </v:rect>
            <w10:wrap type="none"/>
          </v:group>
        </w:pict>
      </w:r>
      <w:r>
        <w:rPr/>
        <w:pict>
          <v:group style="position:absolute;margin-left:519.710999pt;margin-top:295.639008pt;width:14.95pt;height:10.15pt;mso-position-horizontal-relative:page;mso-position-vertical-relative:page;z-index:-16198144" coordorigin="10394,5913" coordsize="299,203">
            <v:rect style="position:absolute;left:10394;top:5912;width:299;height:203" filled="true" fillcolor="#ffffff" stroked="false">
              <v:fill type="solid"/>
            </v:rect>
            <v:rect style="position:absolute;left:10404;top:5922;width:279;height:183" filled="false" stroked="true" strokeweight="1.0pt" strokecolor="#000000">
              <v:stroke dashstyle="solid"/>
            </v:rect>
            <w10:wrap type="none"/>
          </v:group>
        </w:pict>
      </w:r>
      <w:r>
        <w:rPr/>
        <w:pict>
          <v:group style="position:absolute;margin-left:439.885986pt;margin-top:337.296997pt;width:14.95pt;height:10.15pt;mso-position-horizontal-relative:page;mso-position-vertical-relative:page;z-index:-16197632" coordorigin="8798,6746" coordsize="299,203">
            <v:rect style="position:absolute;left:8797;top:6745;width:299;height:203" filled="true" fillcolor="#ffffff" stroked="false">
              <v:fill type="solid"/>
            </v:rect>
            <v:rect style="position:absolute;left:8807;top:6755;width:279;height:183" filled="false" stroked="true" strokeweight="1pt" strokecolor="#000000">
              <v:stroke dashstyle="solid"/>
            </v:rect>
            <w10:wrap type="none"/>
          </v:group>
        </w:pict>
      </w:r>
      <w:r>
        <w:rPr/>
        <w:pict>
          <v:group style="position:absolute;margin-left:520.293030pt;margin-top:337.065002pt;width:14.95pt;height:10.15pt;mso-position-horizontal-relative:page;mso-position-vertical-relative:page;z-index:-16197120" coordorigin="10406,6741" coordsize="299,203">
            <v:rect style="position:absolute;left:10405;top:6741;width:299;height:203" filled="true" fillcolor="#ffffff" stroked="false">
              <v:fill type="solid"/>
            </v:rect>
            <v:rect style="position:absolute;left:10415;top:6751;width:279;height:183" filled="false" stroked="true" strokeweight="1pt" strokecolor="#000000">
              <v:stroke dashstyle="solid"/>
            </v:rect>
            <w10:wrap type="none"/>
          </v:group>
        </w:pict>
      </w:r>
      <w:r>
        <w:rPr/>
        <w:pict>
          <v:group style="position:absolute;margin-left:440.467987pt;margin-top:383.959015pt;width:14.95pt;height:10.15pt;mso-position-horizontal-relative:page;mso-position-vertical-relative:page;z-index:-16196608" coordorigin="8809,7679" coordsize="299,203">
            <v:rect style="position:absolute;left:8809;top:7679;width:299;height:203" filled="true" fillcolor="#ffffff" stroked="false">
              <v:fill type="solid"/>
            </v:rect>
            <v:rect style="position:absolute;left:8819;top:7689;width:279;height:183" filled="false" stroked="true" strokeweight="1pt" strokecolor="#000000">
              <v:stroke dashstyle="solid"/>
            </v:rect>
            <w10:wrap type="none"/>
          </v:group>
        </w:pict>
      </w:r>
      <w:r>
        <w:rPr/>
        <w:pict>
          <v:group style="position:absolute;margin-left:519.828003pt;margin-top:383.203003pt;width:14.95pt;height:10.15pt;mso-position-horizontal-relative:page;mso-position-vertical-relative:page;z-index:-16196096" coordorigin="10397,7664" coordsize="299,203">
            <v:rect style="position:absolute;left:10396;top:7664;width:299;height:203" filled="true" fillcolor="#ffffff" stroked="false">
              <v:fill type="solid"/>
            </v:rect>
            <v:rect style="position:absolute;left:10406;top:7674;width:279;height:183" filled="false" stroked="true" strokeweight="1.0pt" strokecolor="#000000">
              <v:stroke dashstyle="solid"/>
            </v:rect>
            <w10:wrap type="none"/>
          </v:group>
        </w:pict>
      </w:r>
      <w:r>
        <w:rPr/>
        <w:pict>
          <v:group style="position:absolute;margin-left:520.351013pt;margin-top:428.235016pt;width:14.95pt;height:10.15pt;mso-position-horizontal-relative:page;mso-position-vertical-relative:page;z-index:-16195584" coordorigin="10407,8565" coordsize="299,203">
            <v:rect style="position:absolute;left:10407;top:8564;width:299;height:203" filled="true" fillcolor="#ffffff" stroked="false">
              <v:fill type="solid"/>
            </v:rect>
            <v:rect style="position:absolute;left:10417;top:8574;width:279;height:183" filled="false" stroked="true" strokeweight="1.0pt" strokecolor="#000000">
              <v:stroke dashstyle="solid"/>
            </v:rect>
            <w10:wrap type="none"/>
          </v:group>
        </w:pict>
      </w:r>
      <w:r>
        <w:rPr/>
        <w:pict>
          <v:group style="position:absolute;margin-left:441.282013pt;margin-top:428.757996pt;width:14.95pt;height:10.15pt;mso-position-horizontal-relative:page;mso-position-vertical-relative:page;z-index:-16195072" coordorigin="8826,8575" coordsize="299,203">
            <v:rect style="position:absolute;left:8825;top:8575;width:299;height:203" filled="true" fillcolor="#ffffff" stroked="false">
              <v:fill type="solid"/>
            </v:rect>
            <v:rect style="position:absolute;left:8835;top:8585;width:279;height:183" filled="false" stroked="true" strokeweight="1.0pt" strokecolor="#000000">
              <v:stroke dashstyle="solid"/>
            </v:rect>
            <w10:wrap type="none"/>
          </v:group>
        </w:pict>
      </w:r>
      <w:r>
        <w:rPr/>
        <w:pict>
          <v:group style="position:absolute;margin-left:440.526001pt;margin-top:475.128998pt;width:14.95pt;height:10.15pt;mso-position-horizontal-relative:page;mso-position-vertical-relative:page;z-index:-16194560" coordorigin="8811,9503" coordsize="299,203">
            <v:rect style="position:absolute;left:8810;top:9502;width:299;height:203" filled="true" fillcolor="#ffffff" stroked="false">
              <v:fill type="solid"/>
            </v:rect>
            <v:rect style="position:absolute;left:8820;top:9512;width:279;height:183" filled="false" stroked="true" strokeweight="1pt" strokecolor="#000000">
              <v:stroke dashstyle="solid"/>
            </v:rect>
            <w10:wrap type="none"/>
          </v:group>
        </w:pict>
      </w:r>
      <w:r>
        <w:rPr/>
        <w:pict>
          <v:group style="position:absolute;margin-left:519.88501pt;margin-top:474.897003pt;width:14.95pt;height:10.15pt;mso-position-horizontal-relative:page;mso-position-vertical-relative:page;z-index:-16194048" coordorigin="10398,9498" coordsize="299,203">
            <v:rect style="position:absolute;left:10397;top:9497;width:299;height:203" filled="true" fillcolor="#ffffff" stroked="false">
              <v:fill type="solid"/>
            </v:rect>
            <v:rect style="position:absolute;left:10407;top:9507;width:279;height:183" filled="false" stroked="true" strokeweight="1pt" strokecolor="#000000">
              <v:stroke dashstyle="solid"/>
            </v:rect>
            <w10:wrap type="none"/>
          </v:group>
        </w:pict>
      </w: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8"/>
        <w:gridCol w:w="1758"/>
        <w:gridCol w:w="1433"/>
      </w:tblGrid>
      <w:tr>
        <w:trPr>
          <w:trHeight w:val="275" w:hRule="atLeast"/>
        </w:trPr>
        <w:tc>
          <w:tcPr>
            <w:tcW w:w="7108" w:type="dxa"/>
            <w:tcBorders>
              <w:top w:val="nil"/>
              <w:left w:val="nil"/>
              <w:bottom w:val="nil"/>
              <w:right w:val="nil"/>
            </w:tcBorders>
            <w:shd w:val="clear" w:color="auto" w:fill="000000"/>
          </w:tcPr>
          <w:p>
            <w:pPr>
              <w:pStyle w:val="TableParagraph"/>
              <w:spacing w:line="256" w:lineRule="exact"/>
              <w:ind w:left="112"/>
              <w:rPr>
                <w:b/>
                <w:sz w:val="24"/>
              </w:rPr>
            </w:pPr>
            <w:r>
              <w:rPr>
                <w:b/>
                <w:color w:val="FFFFFF"/>
                <w:sz w:val="24"/>
              </w:rPr>
              <w:t>AUTHORIZED SUBJECT MATTER</w:t>
            </w:r>
          </w:p>
        </w:tc>
        <w:tc>
          <w:tcPr>
            <w:tcW w:w="3191" w:type="dxa"/>
            <w:gridSpan w:val="2"/>
            <w:shd w:val="clear" w:color="auto" w:fill="FAD3B4"/>
          </w:tcPr>
          <w:p>
            <w:pPr>
              <w:pStyle w:val="TableParagraph"/>
              <w:spacing w:line="223" w:lineRule="exact"/>
              <w:ind w:left="294"/>
              <w:rPr>
                <w:sz w:val="20"/>
              </w:rPr>
            </w:pPr>
            <w:r>
              <w:rPr>
                <w:sz w:val="20"/>
              </w:rPr>
              <w:t>For Review Committee use only</w:t>
            </w:r>
          </w:p>
        </w:tc>
      </w:tr>
      <w:tr>
        <w:trPr>
          <w:trHeight w:val="230" w:hRule="atLeast"/>
        </w:trPr>
        <w:tc>
          <w:tcPr>
            <w:tcW w:w="7108" w:type="dxa"/>
            <w:tcBorders>
              <w:top w:val="nil"/>
            </w:tcBorders>
          </w:tcPr>
          <w:p>
            <w:pPr>
              <w:pStyle w:val="TableParagraph"/>
              <w:spacing w:line="210" w:lineRule="exact"/>
              <w:rPr>
                <w:sz w:val="20"/>
              </w:rPr>
            </w:pPr>
            <w:r>
              <w:rPr>
                <w:sz w:val="20"/>
              </w:rPr>
              <w:t>Please list the course(s) you wish to be authorized to instruct.</w:t>
            </w:r>
          </w:p>
        </w:tc>
        <w:tc>
          <w:tcPr>
            <w:tcW w:w="1758" w:type="dxa"/>
            <w:shd w:val="clear" w:color="auto" w:fill="FAD3B4"/>
          </w:tcPr>
          <w:p>
            <w:pPr>
              <w:pStyle w:val="TableParagraph"/>
              <w:spacing w:line="210" w:lineRule="exact"/>
              <w:ind w:left="429" w:right="422"/>
              <w:jc w:val="center"/>
              <w:rPr>
                <w:b/>
                <w:sz w:val="20"/>
              </w:rPr>
            </w:pPr>
            <w:r>
              <w:rPr>
                <w:b/>
                <w:sz w:val="20"/>
              </w:rPr>
              <w:t>Approved</w:t>
            </w:r>
          </w:p>
        </w:tc>
        <w:tc>
          <w:tcPr>
            <w:tcW w:w="1433" w:type="dxa"/>
            <w:shd w:val="clear" w:color="auto" w:fill="FAD3B4"/>
          </w:tcPr>
          <w:p>
            <w:pPr>
              <w:pStyle w:val="TableParagraph"/>
              <w:spacing w:line="210" w:lineRule="exact"/>
              <w:ind w:left="83" w:right="82"/>
              <w:jc w:val="center"/>
              <w:rPr>
                <w:b/>
                <w:sz w:val="20"/>
              </w:rPr>
            </w:pPr>
            <w:r>
              <w:rPr>
                <w:b/>
                <w:sz w:val="20"/>
              </w:rPr>
              <w:t>Not Approved</w:t>
            </w:r>
          </w:p>
        </w:tc>
      </w:tr>
      <w:tr>
        <w:trPr>
          <w:trHeight w:val="369" w:hRule="atLeast"/>
        </w:trPr>
        <w:tc>
          <w:tcPr>
            <w:tcW w:w="7108" w:type="dxa"/>
          </w:tcPr>
          <w:p>
            <w:pPr>
              <w:pStyle w:val="TableParagraph"/>
              <w:spacing w:line="247" w:lineRule="exact"/>
              <w:rPr>
                <w:sz w:val="22"/>
              </w:rPr>
            </w:pPr>
            <w:r>
              <w:rPr>
                <w:sz w:val="22"/>
              </w:rPr>
              <w:t>1.</w:t>
            </w:r>
          </w:p>
        </w:tc>
        <w:tc>
          <w:tcPr>
            <w:tcW w:w="1758" w:type="dxa"/>
            <w:shd w:val="clear" w:color="auto" w:fill="FAD3B4"/>
          </w:tcPr>
          <w:p>
            <w:pPr>
              <w:pStyle w:val="TableParagraph"/>
              <w:spacing w:line="295" w:lineRule="exact"/>
              <w:ind w:left="10"/>
              <w:jc w:val="center"/>
              <w:rPr>
                <w:rFonts w:ascii="UnDotum" w:hAnsi="UnDotum"/>
                <w:sz w:val="22"/>
              </w:rPr>
            </w:pPr>
            <w:r>
              <w:rPr>
                <w:rFonts w:ascii="UnDotum" w:hAnsi="UnDotum"/>
                <w:w w:val="110"/>
                <w:sz w:val="22"/>
              </w:rPr>
              <w:t></w:t>
            </w:r>
          </w:p>
        </w:tc>
        <w:tc>
          <w:tcPr>
            <w:tcW w:w="1433" w:type="dxa"/>
            <w:shd w:val="clear" w:color="auto" w:fill="FAD3B4"/>
          </w:tcPr>
          <w:p>
            <w:pPr>
              <w:pStyle w:val="TableParagraph"/>
              <w:spacing w:line="295" w:lineRule="exact"/>
              <w:ind w:left="2"/>
              <w:jc w:val="center"/>
              <w:rPr>
                <w:rFonts w:ascii="UnDotum" w:hAnsi="UnDotum"/>
                <w:sz w:val="22"/>
              </w:rPr>
            </w:pPr>
            <w:r>
              <w:rPr>
                <w:rFonts w:ascii="UnDotum" w:hAnsi="UnDotum"/>
                <w:w w:val="110"/>
                <w:sz w:val="22"/>
              </w:rPr>
              <w:t></w:t>
            </w:r>
          </w:p>
        </w:tc>
      </w:tr>
      <w:tr>
        <w:trPr>
          <w:trHeight w:val="350" w:hRule="atLeast"/>
        </w:trPr>
        <w:tc>
          <w:tcPr>
            <w:tcW w:w="7108" w:type="dxa"/>
          </w:tcPr>
          <w:p>
            <w:pPr>
              <w:pStyle w:val="TableParagraph"/>
              <w:spacing w:line="247" w:lineRule="exact"/>
              <w:rPr>
                <w:sz w:val="22"/>
              </w:rPr>
            </w:pPr>
            <w:r>
              <w:rPr>
                <w:sz w:val="22"/>
              </w:rPr>
              <w:t>2.</w:t>
            </w:r>
          </w:p>
        </w:tc>
        <w:tc>
          <w:tcPr>
            <w:tcW w:w="1758" w:type="dxa"/>
            <w:shd w:val="clear" w:color="auto" w:fill="FAD3B4"/>
          </w:tcPr>
          <w:p>
            <w:pPr>
              <w:pStyle w:val="TableParagraph"/>
              <w:spacing w:line="295" w:lineRule="exact"/>
              <w:ind w:left="10"/>
              <w:jc w:val="center"/>
              <w:rPr>
                <w:rFonts w:ascii="UnDotum" w:hAnsi="UnDotum"/>
                <w:sz w:val="22"/>
              </w:rPr>
            </w:pPr>
            <w:r>
              <w:rPr>
                <w:rFonts w:ascii="UnDotum" w:hAnsi="UnDotum"/>
                <w:w w:val="110"/>
                <w:sz w:val="22"/>
              </w:rPr>
              <w:t></w:t>
            </w:r>
          </w:p>
        </w:tc>
        <w:tc>
          <w:tcPr>
            <w:tcW w:w="1433" w:type="dxa"/>
            <w:shd w:val="clear" w:color="auto" w:fill="FAD3B4"/>
          </w:tcPr>
          <w:p>
            <w:pPr>
              <w:pStyle w:val="TableParagraph"/>
              <w:spacing w:line="295" w:lineRule="exact"/>
              <w:ind w:left="2"/>
              <w:jc w:val="center"/>
              <w:rPr>
                <w:rFonts w:ascii="UnDotum" w:hAnsi="UnDotum"/>
                <w:sz w:val="22"/>
              </w:rPr>
            </w:pPr>
            <w:r>
              <w:rPr>
                <w:rFonts w:ascii="UnDotum" w:hAnsi="UnDotum"/>
                <w:w w:val="110"/>
                <w:sz w:val="22"/>
              </w:rPr>
              <w:t></w:t>
            </w:r>
          </w:p>
        </w:tc>
      </w:tr>
      <w:tr>
        <w:trPr>
          <w:trHeight w:val="350" w:hRule="atLeast"/>
        </w:trPr>
        <w:tc>
          <w:tcPr>
            <w:tcW w:w="7108" w:type="dxa"/>
          </w:tcPr>
          <w:p>
            <w:pPr>
              <w:pStyle w:val="TableParagraph"/>
              <w:spacing w:line="247" w:lineRule="exact"/>
              <w:rPr>
                <w:sz w:val="22"/>
              </w:rPr>
            </w:pPr>
            <w:r>
              <w:rPr>
                <w:sz w:val="22"/>
              </w:rPr>
              <w:t>3.</w:t>
            </w:r>
          </w:p>
        </w:tc>
        <w:tc>
          <w:tcPr>
            <w:tcW w:w="1758" w:type="dxa"/>
            <w:shd w:val="clear" w:color="auto" w:fill="FAD3B4"/>
          </w:tcPr>
          <w:p>
            <w:pPr>
              <w:pStyle w:val="TableParagraph"/>
              <w:spacing w:line="295" w:lineRule="exact"/>
              <w:ind w:left="10"/>
              <w:jc w:val="center"/>
              <w:rPr>
                <w:rFonts w:ascii="UnDotum" w:hAnsi="UnDotum"/>
                <w:sz w:val="22"/>
              </w:rPr>
            </w:pPr>
            <w:r>
              <w:rPr>
                <w:rFonts w:ascii="UnDotum" w:hAnsi="UnDotum"/>
                <w:w w:val="110"/>
                <w:sz w:val="22"/>
              </w:rPr>
              <w:t></w:t>
            </w:r>
          </w:p>
        </w:tc>
        <w:tc>
          <w:tcPr>
            <w:tcW w:w="1433" w:type="dxa"/>
            <w:shd w:val="clear" w:color="auto" w:fill="FAD3B4"/>
          </w:tcPr>
          <w:p>
            <w:pPr>
              <w:pStyle w:val="TableParagraph"/>
              <w:spacing w:line="295" w:lineRule="exact"/>
              <w:ind w:left="2"/>
              <w:jc w:val="center"/>
              <w:rPr>
                <w:rFonts w:ascii="UnDotum" w:hAnsi="UnDotum"/>
                <w:sz w:val="22"/>
              </w:rPr>
            </w:pPr>
            <w:r>
              <w:rPr>
                <w:rFonts w:ascii="UnDotum" w:hAnsi="UnDotum"/>
                <w:w w:val="110"/>
                <w:sz w:val="22"/>
              </w:rPr>
              <w:t></w:t>
            </w:r>
          </w:p>
        </w:tc>
      </w:tr>
      <w:tr>
        <w:trPr>
          <w:trHeight w:val="350" w:hRule="atLeast"/>
        </w:trPr>
        <w:tc>
          <w:tcPr>
            <w:tcW w:w="7108" w:type="dxa"/>
          </w:tcPr>
          <w:p>
            <w:pPr>
              <w:pStyle w:val="TableParagraph"/>
              <w:spacing w:line="247" w:lineRule="exact"/>
              <w:rPr>
                <w:sz w:val="22"/>
              </w:rPr>
            </w:pPr>
            <w:r>
              <w:rPr>
                <w:sz w:val="22"/>
              </w:rPr>
              <w:t>4.</w:t>
            </w:r>
          </w:p>
        </w:tc>
        <w:tc>
          <w:tcPr>
            <w:tcW w:w="1758" w:type="dxa"/>
            <w:shd w:val="clear" w:color="auto" w:fill="FAD3B4"/>
          </w:tcPr>
          <w:p>
            <w:pPr>
              <w:pStyle w:val="TableParagraph"/>
              <w:spacing w:line="295" w:lineRule="exact"/>
              <w:ind w:left="10"/>
              <w:jc w:val="center"/>
              <w:rPr>
                <w:rFonts w:ascii="UnDotum" w:hAnsi="UnDotum"/>
                <w:sz w:val="22"/>
              </w:rPr>
            </w:pPr>
            <w:r>
              <w:rPr>
                <w:rFonts w:ascii="UnDotum" w:hAnsi="UnDotum"/>
                <w:w w:val="110"/>
                <w:sz w:val="22"/>
              </w:rPr>
              <w:t></w:t>
            </w:r>
          </w:p>
        </w:tc>
        <w:tc>
          <w:tcPr>
            <w:tcW w:w="1433" w:type="dxa"/>
            <w:shd w:val="clear" w:color="auto" w:fill="FAD3B4"/>
          </w:tcPr>
          <w:p>
            <w:pPr>
              <w:pStyle w:val="TableParagraph"/>
              <w:spacing w:line="295" w:lineRule="exact"/>
              <w:ind w:left="2"/>
              <w:jc w:val="center"/>
              <w:rPr>
                <w:rFonts w:ascii="UnDotum" w:hAnsi="UnDotum"/>
                <w:sz w:val="22"/>
              </w:rPr>
            </w:pPr>
            <w:r>
              <w:rPr>
                <w:rFonts w:ascii="UnDotum" w:hAnsi="UnDotum"/>
                <w:w w:val="110"/>
                <w:sz w:val="22"/>
              </w:rPr>
              <w:t></w:t>
            </w:r>
          </w:p>
        </w:tc>
      </w:tr>
      <w:tr>
        <w:trPr>
          <w:trHeight w:val="350" w:hRule="atLeast"/>
        </w:trPr>
        <w:tc>
          <w:tcPr>
            <w:tcW w:w="7108" w:type="dxa"/>
          </w:tcPr>
          <w:p>
            <w:pPr>
              <w:pStyle w:val="TableParagraph"/>
              <w:spacing w:line="247" w:lineRule="exact"/>
              <w:rPr>
                <w:sz w:val="22"/>
              </w:rPr>
            </w:pPr>
            <w:r>
              <w:rPr>
                <w:sz w:val="22"/>
              </w:rPr>
              <w:t>5.</w:t>
            </w:r>
          </w:p>
        </w:tc>
        <w:tc>
          <w:tcPr>
            <w:tcW w:w="1758" w:type="dxa"/>
            <w:shd w:val="clear" w:color="auto" w:fill="FAD3B4"/>
          </w:tcPr>
          <w:p>
            <w:pPr>
              <w:pStyle w:val="TableParagraph"/>
              <w:spacing w:line="295" w:lineRule="exact"/>
              <w:ind w:left="10"/>
              <w:jc w:val="center"/>
              <w:rPr>
                <w:rFonts w:ascii="UnDotum" w:hAnsi="UnDotum"/>
                <w:sz w:val="22"/>
              </w:rPr>
            </w:pPr>
            <w:r>
              <w:rPr>
                <w:rFonts w:ascii="UnDotum" w:hAnsi="UnDotum"/>
                <w:w w:val="110"/>
                <w:sz w:val="22"/>
              </w:rPr>
              <w:t></w:t>
            </w:r>
          </w:p>
        </w:tc>
        <w:tc>
          <w:tcPr>
            <w:tcW w:w="1433" w:type="dxa"/>
            <w:shd w:val="clear" w:color="auto" w:fill="FAD3B4"/>
          </w:tcPr>
          <w:p>
            <w:pPr>
              <w:pStyle w:val="TableParagraph"/>
              <w:spacing w:line="295" w:lineRule="exact"/>
              <w:ind w:left="2"/>
              <w:jc w:val="center"/>
              <w:rPr>
                <w:rFonts w:ascii="UnDotum" w:hAnsi="UnDotum"/>
                <w:sz w:val="22"/>
              </w:rPr>
            </w:pPr>
            <w:r>
              <w:rPr>
                <w:rFonts w:ascii="UnDotum" w:hAnsi="UnDotum"/>
                <w:w w:val="110"/>
                <w:sz w:val="22"/>
              </w:rPr>
              <w:t></w:t>
            </w:r>
          </w:p>
        </w:tc>
      </w:tr>
      <w:tr>
        <w:trPr>
          <w:trHeight w:val="350" w:hRule="atLeast"/>
        </w:trPr>
        <w:tc>
          <w:tcPr>
            <w:tcW w:w="7108" w:type="dxa"/>
          </w:tcPr>
          <w:p>
            <w:pPr>
              <w:pStyle w:val="TableParagraph"/>
              <w:spacing w:line="247" w:lineRule="exact"/>
              <w:rPr>
                <w:sz w:val="22"/>
              </w:rPr>
            </w:pPr>
            <w:r>
              <w:rPr>
                <w:sz w:val="22"/>
              </w:rPr>
              <w:t>6.</w:t>
            </w:r>
          </w:p>
        </w:tc>
        <w:tc>
          <w:tcPr>
            <w:tcW w:w="1758" w:type="dxa"/>
            <w:shd w:val="clear" w:color="auto" w:fill="FAD3B4"/>
          </w:tcPr>
          <w:p>
            <w:pPr>
              <w:pStyle w:val="TableParagraph"/>
              <w:spacing w:line="295" w:lineRule="exact"/>
              <w:ind w:left="10"/>
              <w:jc w:val="center"/>
              <w:rPr>
                <w:rFonts w:ascii="UnDotum" w:hAnsi="UnDotum"/>
                <w:sz w:val="22"/>
              </w:rPr>
            </w:pPr>
            <w:r>
              <w:rPr>
                <w:rFonts w:ascii="UnDotum" w:hAnsi="UnDotum"/>
                <w:w w:val="110"/>
                <w:sz w:val="22"/>
              </w:rPr>
              <w:t></w:t>
            </w:r>
          </w:p>
        </w:tc>
        <w:tc>
          <w:tcPr>
            <w:tcW w:w="1433" w:type="dxa"/>
            <w:shd w:val="clear" w:color="auto" w:fill="FAD3B4"/>
          </w:tcPr>
          <w:p>
            <w:pPr>
              <w:pStyle w:val="TableParagraph"/>
              <w:spacing w:line="295" w:lineRule="exact"/>
              <w:ind w:left="2"/>
              <w:jc w:val="center"/>
              <w:rPr>
                <w:rFonts w:ascii="UnDotum" w:hAnsi="UnDotum"/>
                <w:sz w:val="22"/>
              </w:rPr>
            </w:pPr>
            <w:r>
              <w:rPr>
                <w:rFonts w:ascii="UnDotum" w:hAnsi="UnDotum"/>
                <w:w w:val="110"/>
                <w:sz w:val="22"/>
              </w:rPr>
              <w:t></w:t>
            </w:r>
          </w:p>
        </w:tc>
      </w:tr>
      <w:tr>
        <w:trPr>
          <w:trHeight w:val="350" w:hRule="atLeast"/>
        </w:trPr>
        <w:tc>
          <w:tcPr>
            <w:tcW w:w="7108" w:type="dxa"/>
          </w:tcPr>
          <w:p>
            <w:pPr>
              <w:pStyle w:val="TableParagraph"/>
              <w:spacing w:line="247" w:lineRule="exact"/>
              <w:rPr>
                <w:sz w:val="22"/>
              </w:rPr>
            </w:pPr>
            <w:r>
              <w:rPr>
                <w:sz w:val="22"/>
              </w:rPr>
              <w:t>7.</w:t>
            </w:r>
          </w:p>
        </w:tc>
        <w:tc>
          <w:tcPr>
            <w:tcW w:w="1758" w:type="dxa"/>
            <w:shd w:val="clear" w:color="auto" w:fill="FAD3B4"/>
          </w:tcPr>
          <w:p>
            <w:pPr>
              <w:pStyle w:val="TableParagraph"/>
              <w:spacing w:line="295" w:lineRule="exact"/>
              <w:ind w:left="10"/>
              <w:jc w:val="center"/>
              <w:rPr>
                <w:rFonts w:ascii="UnDotum" w:hAnsi="UnDotum"/>
                <w:sz w:val="22"/>
              </w:rPr>
            </w:pPr>
            <w:r>
              <w:rPr>
                <w:rFonts w:ascii="UnDotum" w:hAnsi="UnDotum"/>
                <w:w w:val="110"/>
                <w:sz w:val="22"/>
              </w:rPr>
              <w:t></w:t>
            </w:r>
          </w:p>
        </w:tc>
        <w:tc>
          <w:tcPr>
            <w:tcW w:w="1433" w:type="dxa"/>
            <w:shd w:val="clear" w:color="auto" w:fill="FAD3B4"/>
          </w:tcPr>
          <w:p>
            <w:pPr>
              <w:pStyle w:val="TableParagraph"/>
              <w:spacing w:line="295" w:lineRule="exact"/>
              <w:ind w:left="2"/>
              <w:jc w:val="center"/>
              <w:rPr>
                <w:rFonts w:ascii="UnDotum" w:hAnsi="UnDotum"/>
                <w:sz w:val="22"/>
              </w:rPr>
            </w:pPr>
            <w:r>
              <w:rPr>
                <w:rFonts w:ascii="UnDotum" w:hAnsi="UnDotum"/>
                <w:w w:val="110"/>
                <w:sz w:val="22"/>
              </w:rPr>
              <w:t></w:t>
            </w:r>
          </w:p>
        </w:tc>
      </w:tr>
      <w:tr>
        <w:trPr>
          <w:trHeight w:val="331" w:hRule="atLeast"/>
        </w:trPr>
        <w:tc>
          <w:tcPr>
            <w:tcW w:w="7108" w:type="dxa"/>
            <w:tcBorders>
              <w:bottom w:val="nil"/>
            </w:tcBorders>
          </w:tcPr>
          <w:p>
            <w:pPr>
              <w:pStyle w:val="TableParagraph"/>
              <w:spacing w:line="247" w:lineRule="exact"/>
              <w:rPr>
                <w:sz w:val="22"/>
              </w:rPr>
            </w:pPr>
            <w:r>
              <w:rPr>
                <w:sz w:val="22"/>
              </w:rPr>
              <w:t>8.</w:t>
            </w:r>
          </w:p>
        </w:tc>
        <w:tc>
          <w:tcPr>
            <w:tcW w:w="1758" w:type="dxa"/>
            <w:shd w:val="clear" w:color="auto" w:fill="FAD3B4"/>
          </w:tcPr>
          <w:p>
            <w:pPr>
              <w:pStyle w:val="TableParagraph"/>
              <w:spacing w:line="295" w:lineRule="exact"/>
              <w:ind w:left="10"/>
              <w:jc w:val="center"/>
              <w:rPr>
                <w:rFonts w:ascii="UnDotum" w:hAnsi="UnDotum"/>
                <w:sz w:val="22"/>
              </w:rPr>
            </w:pPr>
            <w:r>
              <w:rPr>
                <w:rFonts w:ascii="UnDotum" w:hAnsi="UnDotum"/>
                <w:w w:val="110"/>
                <w:sz w:val="22"/>
              </w:rPr>
              <w:t></w:t>
            </w:r>
          </w:p>
        </w:tc>
        <w:tc>
          <w:tcPr>
            <w:tcW w:w="1433" w:type="dxa"/>
            <w:shd w:val="clear" w:color="auto" w:fill="FAD3B4"/>
          </w:tcPr>
          <w:p>
            <w:pPr>
              <w:pStyle w:val="TableParagraph"/>
              <w:spacing w:line="295" w:lineRule="exact"/>
              <w:ind w:left="2"/>
              <w:jc w:val="center"/>
              <w:rPr>
                <w:rFonts w:ascii="UnDotum" w:hAnsi="UnDotum"/>
                <w:sz w:val="22"/>
              </w:rPr>
            </w:pPr>
            <w:r>
              <w:rPr>
                <w:rFonts w:ascii="UnDotum" w:hAnsi="UnDotum"/>
                <w:w w:val="110"/>
                <w:sz w:val="22"/>
              </w:rPr>
              <w:t></w:t>
            </w:r>
          </w:p>
        </w:tc>
      </w:tr>
      <w:tr>
        <w:trPr>
          <w:trHeight w:val="275" w:hRule="atLeast"/>
        </w:trPr>
        <w:tc>
          <w:tcPr>
            <w:tcW w:w="7108" w:type="dxa"/>
            <w:tcBorders>
              <w:top w:val="nil"/>
              <w:left w:val="nil"/>
              <w:bottom w:val="nil"/>
              <w:right w:val="nil"/>
            </w:tcBorders>
            <w:shd w:val="clear" w:color="auto" w:fill="000000"/>
          </w:tcPr>
          <w:p>
            <w:pPr>
              <w:pStyle w:val="TableParagraph"/>
              <w:spacing w:line="256" w:lineRule="exact"/>
              <w:ind w:left="112"/>
              <w:rPr>
                <w:b/>
                <w:sz w:val="24"/>
              </w:rPr>
            </w:pPr>
            <w:r>
              <w:rPr>
                <w:b/>
                <w:color w:val="FFFFFF"/>
                <w:sz w:val="24"/>
              </w:rPr>
              <w:t>SUBJECT MATTER QUALIFICATIONS</w:t>
            </w:r>
          </w:p>
        </w:tc>
        <w:tc>
          <w:tcPr>
            <w:tcW w:w="1758" w:type="dxa"/>
          </w:tcPr>
          <w:p>
            <w:pPr>
              <w:pStyle w:val="TableParagraph"/>
              <w:spacing w:line="247" w:lineRule="exact"/>
              <w:ind w:left="429" w:right="418"/>
              <w:jc w:val="center"/>
              <w:rPr>
                <w:sz w:val="22"/>
              </w:rPr>
            </w:pPr>
            <w:r>
              <w:rPr>
                <w:sz w:val="22"/>
              </w:rPr>
              <w:t>YES</w:t>
            </w:r>
          </w:p>
        </w:tc>
        <w:tc>
          <w:tcPr>
            <w:tcW w:w="1433" w:type="dxa"/>
          </w:tcPr>
          <w:p>
            <w:pPr>
              <w:pStyle w:val="TableParagraph"/>
              <w:spacing w:line="247" w:lineRule="exact"/>
              <w:ind w:left="82" w:right="82"/>
              <w:jc w:val="center"/>
              <w:rPr>
                <w:sz w:val="22"/>
              </w:rPr>
            </w:pPr>
            <w:r>
              <w:rPr>
                <w:sz w:val="22"/>
              </w:rPr>
              <w:t>NO</w:t>
            </w:r>
          </w:p>
        </w:tc>
      </w:tr>
      <w:tr>
        <w:trPr>
          <w:trHeight w:val="690" w:hRule="atLeast"/>
        </w:trPr>
        <w:tc>
          <w:tcPr>
            <w:tcW w:w="7108" w:type="dxa"/>
            <w:tcBorders>
              <w:top w:val="nil"/>
            </w:tcBorders>
          </w:tcPr>
          <w:p>
            <w:pPr>
              <w:pStyle w:val="TableParagraph"/>
              <w:rPr>
                <w:sz w:val="20"/>
              </w:rPr>
            </w:pPr>
            <w:r>
              <w:rPr>
                <w:sz w:val="20"/>
              </w:rPr>
              <w:t>Do you have a minimum of 2 years’ experience in all subject area(s) you wish to instruct?</w:t>
            </w:r>
          </w:p>
        </w:tc>
        <w:tc>
          <w:tcPr>
            <w:tcW w:w="1758" w:type="dxa"/>
          </w:tcPr>
          <w:p>
            <w:pPr>
              <w:pStyle w:val="TableParagraph"/>
              <w:spacing w:before="148"/>
              <w:ind w:left="10"/>
              <w:jc w:val="center"/>
              <w:rPr>
                <w:rFonts w:ascii="UnDotum" w:hAnsi="UnDotum"/>
                <w:sz w:val="22"/>
              </w:rPr>
            </w:pPr>
            <w:r>
              <w:rPr>
                <w:rFonts w:ascii="UnDotum" w:hAnsi="UnDotum"/>
                <w:w w:val="110"/>
                <w:sz w:val="22"/>
              </w:rPr>
              <w:t></w:t>
            </w:r>
          </w:p>
        </w:tc>
        <w:tc>
          <w:tcPr>
            <w:tcW w:w="1433" w:type="dxa"/>
          </w:tcPr>
          <w:p>
            <w:pPr>
              <w:pStyle w:val="TableParagraph"/>
              <w:spacing w:before="148"/>
              <w:ind w:left="2"/>
              <w:jc w:val="center"/>
              <w:rPr>
                <w:rFonts w:ascii="UnDotum" w:hAnsi="UnDotum"/>
                <w:sz w:val="22"/>
              </w:rPr>
            </w:pPr>
            <w:r>
              <w:rPr>
                <w:rFonts w:ascii="UnDotum" w:hAnsi="UnDotum"/>
                <w:w w:val="110"/>
                <w:sz w:val="22"/>
              </w:rPr>
              <w:t></w:t>
            </w:r>
          </w:p>
        </w:tc>
      </w:tr>
      <w:tr>
        <w:trPr>
          <w:trHeight w:val="918" w:hRule="atLeast"/>
        </w:trPr>
        <w:tc>
          <w:tcPr>
            <w:tcW w:w="7108" w:type="dxa"/>
          </w:tcPr>
          <w:p>
            <w:pPr>
              <w:pStyle w:val="TableParagraph"/>
              <w:rPr>
                <w:sz w:val="20"/>
              </w:rPr>
            </w:pPr>
            <w:r>
              <w:rPr>
                <w:sz w:val="20"/>
              </w:rPr>
              <w:t>Have you instructed any of the above listed courses as an AzCFSE Apprentice Instructor within the last year ? (</w:t>
            </w:r>
            <w:r>
              <w:rPr>
                <w:b/>
                <w:i/>
                <w:sz w:val="20"/>
              </w:rPr>
              <w:t>list which courses this applies to</w:t>
            </w:r>
            <w:r>
              <w:rPr>
                <w:sz w:val="20"/>
              </w:rPr>
              <w:t>):</w:t>
            </w:r>
          </w:p>
        </w:tc>
        <w:tc>
          <w:tcPr>
            <w:tcW w:w="1758" w:type="dxa"/>
          </w:tcPr>
          <w:p>
            <w:pPr>
              <w:pStyle w:val="TableParagraph"/>
              <w:spacing w:before="4"/>
              <w:ind w:left="0"/>
              <w:rPr>
                <w:rFonts w:ascii="Carlito"/>
                <w:b/>
                <w:sz w:val="21"/>
              </w:rPr>
            </w:pPr>
          </w:p>
          <w:p>
            <w:pPr>
              <w:pStyle w:val="TableParagraph"/>
              <w:ind w:left="10"/>
              <w:jc w:val="center"/>
              <w:rPr>
                <w:rFonts w:ascii="UnDotum" w:hAnsi="UnDotum"/>
                <w:sz w:val="22"/>
              </w:rPr>
            </w:pPr>
            <w:r>
              <w:rPr>
                <w:rFonts w:ascii="UnDotum" w:hAnsi="UnDotum"/>
                <w:w w:val="110"/>
                <w:sz w:val="22"/>
              </w:rPr>
              <w:t></w:t>
            </w:r>
          </w:p>
        </w:tc>
        <w:tc>
          <w:tcPr>
            <w:tcW w:w="1433" w:type="dxa"/>
          </w:tcPr>
          <w:p>
            <w:pPr>
              <w:pStyle w:val="TableParagraph"/>
              <w:spacing w:before="4"/>
              <w:ind w:left="0"/>
              <w:rPr>
                <w:rFonts w:ascii="Carlito"/>
                <w:b/>
                <w:sz w:val="21"/>
              </w:rPr>
            </w:pPr>
          </w:p>
          <w:p>
            <w:pPr>
              <w:pStyle w:val="TableParagraph"/>
              <w:ind w:left="2"/>
              <w:jc w:val="center"/>
              <w:rPr>
                <w:rFonts w:ascii="UnDotum" w:hAnsi="UnDotum"/>
                <w:sz w:val="22"/>
              </w:rPr>
            </w:pPr>
            <w:r>
              <w:rPr>
                <w:rFonts w:ascii="UnDotum" w:hAnsi="UnDotum"/>
                <w:w w:val="110"/>
                <w:sz w:val="22"/>
              </w:rPr>
              <w:t></w:t>
            </w:r>
          </w:p>
        </w:tc>
      </w:tr>
      <w:tr>
        <w:trPr>
          <w:trHeight w:val="921" w:hRule="atLeast"/>
        </w:trPr>
        <w:tc>
          <w:tcPr>
            <w:tcW w:w="7108" w:type="dxa"/>
          </w:tcPr>
          <w:p>
            <w:pPr>
              <w:pStyle w:val="TableParagraph"/>
              <w:spacing w:line="237" w:lineRule="auto"/>
              <w:rPr>
                <w:sz w:val="20"/>
              </w:rPr>
            </w:pPr>
            <w:r>
              <w:rPr>
                <w:sz w:val="20"/>
              </w:rPr>
              <w:t>Have you participated in curriculum development or maintenance of any of the above listed course(s) you wish to instruct? (</w:t>
            </w:r>
            <w:r>
              <w:rPr>
                <w:b/>
                <w:sz w:val="20"/>
              </w:rPr>
              <w:t>list </w:t>
            </w:r>
            <w:r>
              <w:rPr>
                <w:b/>
                <w:i/>
                <w:sz w:val="20"/>
              </w:rPr>
              <w:t>which courses this applies to</w:t>
            </w:r>
            <w:r>
              <w:rPr>
                <w:sz w:val="20"/>
              </w:rPr>
              <w:t>):</w:t>
            </w:r>
          </w:p>
        </w:tc>
        <w:tc>
          <w:tcPr>
            <w:tcW w:w="1758" w:type="dxa"/>
          </w:tcPr>
          <w:p>
            <w:pPr>
              <w:pStyle w:val="TableParagraph"/>
              <w:spacing w:before="7"/>
              <w:ind w:left="0"/>
              <w:rPr>
                <w:rFonts w:ascii="Carlito"/>
                <w:b/>
                <w:sz w:val="21"/>
              </w:rPr>
            </w:pPr>
          </w:p>
          <w:p>
            <w:pPr>
              <w:pStyle w:val="TableParagraph"/>
              <w:ind w:left="10"/>
              <w:jc w:val="center"/>
              <w:rPr>
                <w:rFonts w:ascii="UnDotum" w:hAnsi="UnDotum"/>
                <w:sz w:val="22"/>
              </w:rPr>
            </w:pPr>
            <w:r>
              <w:rPr>
                <w:rFonts w:ascii="UnDotum" w:hAnsi="UnDotum"/>
                <w:w w:val="110"/>
                <w:sz w:val="22"/>
              </w:rPr>
              <w:t></w:t>
            </w:r>
          </w:p>
        </w:tc>
        <w:tc>
          <w:tcPr>
            <w:tcW w:w="1433" w:type="dxa"/>
          </w:tcPr>
          <w:p>
            <w:pPr>
              <w:pStyle w:val="TableParagraph"/>
              <w:spacing w:before="7"/>
              <w:ind w:left="0"/>
              <w:rPr>
                <w:rFonts w:ascii="Carlito"/>
                <w:b/>
                <w:sz w:val="21"/>
              </w:rPr>
            </w:pPr>
          </w:p>
          <w:p>
            <w:pPr>
              <w:pStyle w:val="TableParagraph"/>
              <w:ind w:left="2"/>
              <w:jc w:val="center"/>
              <w:rPr>
                <w:rFonts w:ascii="UnDotum" w:hAnsi="UnDotum"/>
                <w:sz w:val="22"/>
              </w:rPr>
            </w:pPr>
            <w:r>
              <w:rPr>
                <w:rFonts w:ascii="UnDotum" w:hAnsi="UnDotum"/>
                <w:w w:val="110"/>
                <w:sz w:val="22"/>
              </w:rPr>
              <w:t></w:t>
            </w:r>
          </w:p>
        </w:tc>
      </w:tr>
      <w:tr>
        <w:trPr>
          <w:trHeight w:val="897" w:hRule="atLeast"/>
        </w:trPr>
        <w:tc>
          <w:tcPr>
            <w:tcW w:w="7108" w:type="dxa"/>
          </w:tcPr>
          <w:p>
            <w:pPr>
              <w:pStyle w:val="TableParagraph"/>
              <w:spacing w:line="244" w:lineRule="auto"/>
              <w:rPr>
                <w:i/>
                <w:sz w:val="18"/>
              </w:rPr>
            </w:pPr>
            <w:r>
              <w:rPr>
                <w:sz w:val="20"/>
              </w:rPr>
              <w:t>Are you certified as an instructor for any of the course(s) you wish to instruct? (</w:t>
            </w:r>
            <w:r>
              <w:rPr>
                <w:b/>
                <w:i/>
                <w:sz w:val="20"/>
              </w:rPr>
              <w:t>list </w:t>
            </w:r>
            <w:r>
              <w:rPr>
                <w:b/>
                <w:i/>
                <w:sz w:val="20"/>
              </w:rPr>
              <w:t>which courses this applies to below</w:t>
            </w:r>
            <w:r>
              <w:rPr>
                <w:b/>
                <w:i/>
                <w:sz w:val="18"/>
              </w:rPr>
              <w:t>, and submit copies of all relevant certificates</w:t>
            </w:r>
            <w:r>
              <w:rPr>
                <w:i/>
                <w:sz w:val="18"/>
              </w:rPr>
              <w:t>):</w:t>
            </w:r>
          </w:p>
        </w:tc>
        <w:tc>
          <w:tcPr>
            <w:tcW w:w="1758" w:type="dxa"/>
          </w:tcPr>
          <w:p>
            <w:pPr>
              <w:pStyle w:val="TableParagraph"/>
              <w:spacing w:before="7"/>
              <w:ind w:left="0"/>
              <w:rPr>
                <w:rFonts w:ascii="Carlito"/>
                <w:b/>
                <w:sz w:val="20"/>
              </w:rPr>
            </w:pPr>
          </w:p>
          <w:p>
            <w:pPr>
              <w:pStyle w:val="TableParagraph"/>
              <w:ind w:left="10"/>
              <w:jc w:val="center"/>
              <w:rPr>
                <w:rFonts w:ascii="UnDotum" w:hAnsi="UnDotum"/>
                <w:sz w:val="22"/>
              </w:rPr>
            </w:pPr>
            <w:r>
              <w:rPr>
                <w:rFonts w:ascii="UnDotum" w:hAnsi="UnDotum"/>
                <w:w w:val="110"/>
                <w:sz w:val="22"/>
              </w:rPr>
              <w:t></w:t>
            </w:r>
          </w:p>
        </w:tc>
        <w:tc>
          <w:tcPr>
            <w:tcW w:w="1433" w:type="dxa"/>
          </w:tcPr>
          <w:p>
            <w:pPr>
              <w:pStyle w:val="TableParagraph"/>
              <w:spacing w:before="7"/>
              <w:ind w:left="0"/>
              <w:rPr>
                <w:rFonts w:ascii="Carlito"/>
                <w:b/>
                <w:sz w:val="20"/>
              </w:rPr>
            </w:pPr>
          </w:p>
          <w:p>
            <w:pPr>
              <w:pStyle w:val="TableParagraph"/>
              <w:ind w:left="2"/>
              <w:jc w:val="center"/>
              <w:rPr>
                <w:rFonts w:ascii="UnDotum" w:hAnsi="UnDotum"/>
                <w:sz w:val="22"/>
              </w:rPr>
            </w:pPr>
            <w:r>
              <w:rPr>
                <w:rFonts w:ascii="UnDotum" w:hAnsi="UnDotum"/>
                <w:w w:val="110"/>
                <w:sz w:val="22"/>
              </w:rPr>
              <w:t></w:t>
            </w:r>
          </w:p>
        </w:tc>
      </w:tr>
      <w:tr>
        <w:trPr>
          <w:trHeight w:val="897" w:hRule="atLeast"/>
        </w:trPr>
        <w:tc>
          <w:tcPr>
            <w:tcW w:w="7108" w:type="dxa"/>
          </w:tcPr>
          <w:p>
            <w:pPr>
              <w:pStyle w:val="TableParagraph"/>
              <w:ind w:right="52"/>
              <w:rPr>
                <w:i/>
                <w:sz w:val="18"/>
              </w:rPr>
            </w:pPr>
            <w:r>
              <w:rPr>
                <w:sz w:val="20"/>
              </w:rPr>
              <w:t>Have you attended and passed any of the accredited course(s) you wish to instruct? (</w:t>
            </w:r>
            <w:r>
              <w:rPr>
                <w:b/>
                <w:i/>
                <w:sz w:val="20"/>
              </w:rPr>
              <w:t>list which courses below, and </w:t>
            </w:r>
            <w:r>
              <w:rPr>
                <w:b/>
                <w:i/>
                <w:sz w:val="18"/>
              </w:rPr>
              <w:t>submit copies of all relevant certificates</w:t>
            </w:r>
            <w:r>
              <w:rPr>
                <w:i/>
                <w:sz w:val="18"/>
              </w:rPr>
              <w:t>)</w:t>
            </w:r>
          </w:p>
        </w:tc>
        <w:tc>
          <w:tcPr>
            <w:tcW w:w="1758" w:type="dxa"/>
          </w:tcPr>
          <w:p>
            <w:pPr>
              <w:pStyle w:val="TableParagraph"/>
              <w:spacing w:before="4"/>
              <w:ind w:left="0"/>
              <w:rPr>
                <w:rFonts w:ascii="Carlito"/>
                <w:b/>
                <w:sz w:val="20"/>
              </w:rPr>
            </w:pPr>
          </w:p>
          <w:p>
            <w:pPr>
              <w:pStyle w:val="TableParagraph"/>
              <w:ind w:left="10"/>
              <w:jc w:val="center"/>
              <w:rPr>
                <w:rFonts w:ascii="UnDotum" w:hAnsi="UnDotum"/>
                <w:sz w:val="22"/>
              </w:rPr>
            </w:pPr>
            <w:r>
              <w:rPr>
                <w:rFonts w:ascii="UnDotum" w:hAnsi="UnDotum"/>
                <w:w w:val="110"/>
                <w:sz w:val="22"/>
              </w:rPr>
              <w:t></w:t>
            </w:r>
          </w:p>
        </w:tc>
        <w:tc>
          <w:tcPr>
            <w:tcW w:w="1433" w:type="dxa"/>
          </w:tcPr>
          <w:p>
            <w:pPr>
              <w:pStyle w:val="TableParagraph"/>
              <w:spacing w:before="4"/>
              <w:ind w:left="0"/>
              <w:rPr>
                <w:rFonts w:ascii="Carlito"/>
                <w:b/>
                <w:sz w:val="20"/>
              </w:rPr>
            </w:pPr>
          </w:p>
          <w:p>
            <w:pPr>
              <w:pStyle w:val="TableParagraph"/>
              <w:ind w:left="2"/>
              <w:jc w:val="center"/>
              <w:rPr>
                <w:rFonts w:ascii="UnDotum" w:hAnsi="UnDotum"/>
                <w:sz w:val="22"/>
              </w:rPr>
            </w:pPr>
            <w:r>
              <w:rPr>
                <w:rFonts w:ascii="UnDotum" w:hAnsi="UnDotum"/>
                <w:w w:val="110"/>
                <w:sz w:val="22"/>
              </w:rPr>
              <w:t></w:t>
            </w:r>
          </w:p>
        </w:tc>
      </w:tr>
      <w:tr>
        <w:trPr>
          <w:trHeight w:val="182" w:hRule="atLeast"/>
        </w:trPr>
        <w:tc>
          <w:tcPr>
            <w:tcW w:w="10299" w:type="dxa"/>
            <w:gridSpan w:val="3"/>
          </w:tcPr>
          <w:p>
            <w:pPr>
              <w:pStyle w:val="TableParagraph"/>
              <w:ind w:left="0"/>
              <w:rPr>
                <w:sz w:val="12"/>
              </w:rPr>
            </w:pPr>
          </w:p>
        </w:tc>
      </w:tr>
      <w:tr>
        <w:trPr>
          <w:trHeight w:val="277" w:hRule="atLeast"/>
        </w:trPr>
        <w:tc>
          <w:tcPr>
            <w:tcW w:w="7108" w:type="dxa"/>
            <w:tcBorders>
              <w:top w:val="nil"/>
              <w:left w:val="nil"/>
              <w:bottom w:val="nil"/>
              <w:right w:val="nil"/>
            </w:tcBorders>
            <w:shd w:val="clear" w:color="auto" w:fill="000000"/>
          </w:tcPr>
          <w:p>
            <w:pPr>
              <w:pStyle w:val="TableParagraph"/>
              <w:spacing w:line="258" w:lineRule="exact"/>
              <w:ind w:left="112"/>
              <w:rPr>
                <w:b/>
                <w:sz w:val="24"/>
              </w:rPr>
            </w:pPr>
            <w:r>
              <w:rPr>
                <w:b/>
                <w:color w:val="FFFFFF"/>
                <w:sz w:val="24"/>
              </w:rPr>
              <w:t>APPLICATION PROCESS</w:t>
            </w:r>
          </w:p>
        </w:tc>
        <w:tc>
          <w:tcPr>
            <w:tcW w:w="3191" w:type="dxa"/>
            <w:gridSpan w:val="2"/>
          </w:tcPr>
          <w:p>
            <w:pPr>
              <w:pStyle w:val="TableParagraph"/>
              <w:ind w:left="0"/>
              <w:rPr>
                <w:sz w:val="20"/>
              </w:rPr>
            </w:pPr>
          </w:p>
        </w:tc>
      </w:tr>
      <w:tr>
        <w:trPr>
          <w:trHeight w:val="3768" w:hRule="atLeast"/>
        </w:trPr>
        <w:tc>
          <w:tcPr>
            <w:tcW w:w="10299" w:type="dxa"/>
            <w:gridSpan w:val="3"/>
            <w:tcBorders>
              <w:top w:val="nil"/>
            </w:tcBorders>
          </w:tcPr>
          <w:p>
            <w:pPr>
              <w:pStyle w:val="TableParagraph"/>
              <w:ind w:left="0"/>
              <w:rPr>
                <w:rFonts w:ascii="Carlito"/>
                <w:b/>
                <w:sz w:val="20"/>
              </w:rPr>
            </w:pPr>
          </w:p>
          <w:p>
            <w:pPr>
              <w:pStyle w:val="TableParagraph"/>
              <w:numPr>
                <w:ilvl w:val="0"/>
                <w:numId w:val="4"/>
              </w:numPr>
              <w:tabs>
                <w:tab w:pos="828" w:val="left" w:leader="none"/>
                <w:tab w:pos="829" w:val="left" w:leader="none"/>
              </w:tabs>
              <w:spacing w:line="240" w:lineRule="auto" w:before="1" w:after="0"/>
              <w:ind w:left="828" w:right="0" w:hanging="361"/>
              <w:jc w:val="left"/>
              <w:rPr>
                <w:sz w:val="20"/>
              </w:rPr>
            </w:pPr>
            <w:r>
              <w:rPr>
                <w:sz w:val="20"/>
              </w:rPr>
              <w:t>Submit completed application package to AzCFSE for review including ALL of the</w:t>
            </w:r>
            <w:r>
              <w:rPr>
                <w:spacing w:val="-4"/>
                <w:sz w:val="20"/>
              </w:rPr>
              <w:t> </w:t>
            </w:r>
            <w:r>
              <w:rPr>
                <w:sz w:val="20"/>
              </w:rPr>
              <w:t>following:</w:t>
            </w:r>
          </w:p>
          <w:p>
            <w:pPr>
              <w:pStyle w:val="TableParagraph"/>
              <w:numPr>
                <w:ilvl w:val="1"/>
                <w:numId w:val="4"/>
              </w:numPr>
              <w:tabs>
                <w:tab w:pos="1548" w:val="left" w:leader="none"/>
                <w:tab w:pos="1549" w:val="left" w:leader="none"/>
              </w:tabs>
              <w:spacing w:line="240" w:lineRule="auto" w:before="0" w:after="0"/>
              <w:ind w:left="1548" w:right="0" w:hanging="361"/>
              <w:jc w:val="left"/>
              <w:rPr>
                <w:sz w:val="20"/>
              </w:rPr>
            </w:pPr>
            <w:r>
              <w:rPr>
                <w:sz w:val="20"/>
              </w:rPr>
              <w:t>Application form</w:t>
            </w:r>
          </w:p>
          <w:p>
            <w:pPr>
              <w:pStyle w:val="TableParagraph"/>
              <w:numPr>
                <w:ilvl w:val="1"/>
                <w:numId w:val="4"/>
              </w:numPr>
              <w:tabs>
                <w:tab w:pos="1548" w:val="left" w:leader="none"/>
                <w:tab w:pos="1549" w:val="left" w:leader="none"/>
              </w:tabs>
              <w:spacing w:line="240" w:lineRule="auto" w:before="0" w:after="0"/>
              <w:ind w:left="1548" w:right="0" w:hanging="361"/>
              <w:jc w:val="left"/>
              <w:rPr>
                <w:sz w:val="20"/>
              </w:rPr>
            </w:pPr>
            <w:r>
              <w:rPr>
                <w:sz w:val="20"/>
              </w:rPr>
              <w:t>Current resume of education, position/rank and</w:t>
            </w:r>
            <w:r>
              <w:rPr>
                <w:spacing w:val="-3"/>
                <w:sz w:val="20"/>
              </w:rPr>
              <w:t> </w:t>
            </w:r>
            <w:r>
              <w:rPr>
                <w:sz w:val="20"/>
              </w:rPr>
              <w:t>experience</w:t>
            </w:r>
          </w:p>
          <w:p>
            <w:pPr>
              <w:pStyle w:val="TableParagraph"/>
              <w:numPr>
                <w:ilvl w:val="1"/>
                <w:numId w:val="4"/>
              </w:numPr>
              <w:tabs>
                <w:tab w:pos="1548" w:val="left" w:leader="none"/>
                <w:tab w:pos="1549" w:val="left" w:leader="none"/>
              </w:tabs>
              <w:spacing w:line="229" w:lineRule="exact" w:before="1" w:after="0"/>
              <w:ind w:left="1548" w:right="0" w:hanging="361"/>
              <w:jc w:val="left"/>
              <w:rPr>
                <w:sz w:val="20"/>
              </w:rPr>
            </w:pPr>
            <w:r>
              <w:rPr>
                <w:sz w:val="20"/>
              </w:rPr>
              <w:t>Verification of instructional training and</w:t>
            </w:r>
            <w:r>
              <w:rPr>
                <w:spacing w:val="-4"/>
                <w:sz w:val="20"/>
              </w:rPr>
              <w:t> </w:t>
            </w:r>
            <w:r>
              <w:rPr>
                <w:sz w:val="20"/>
              </w:rPr>
              <w:t>experience</w:t>
            </w:r>
          </w:p>
          <w:p>
            <w:pPr>
              <w:pStyle w:val="TableParagraph"/>
              <w:numPr>
                <w:ilvl w:val="1"/>
                <w:numId w:val="4"/>
              </w:numPr>
              <w:tabs>
                <w:tab w:pos="1548" w:val="left" w:leader="none"/>
                <w:tab w:pos="1549" w:val="left" w:leader="none"/>
              </w:tabs>
              <w:spacing w:line="229" w:lineRule="exact" w:before="0" w:after="0"/>
              <w:ind w:left="1548" w:right="0" w:hanging="361"/>
              <w:jc w:val="left"/>
              <w:rPr>
                <w:sz w:val="20"/>
              </w:rPr>
            </w:pPr>
            <w:r>
              <w:rPr>
                <w:sz w:val="20"/>
              </w:rPr>
              <w:t>Verification of subject related occupational</w:t>
            </w:r>
            <w:r>
              <w:rPr>
                <w:spacing w:val="-6"/>
                <w:sz w:val="20"/>
              </w:rPr>
              <w:t> </w:t>
            </w:r>
            <w:r>
              <w:rPr>
                <w:sz w:val="20"/>
              </w:rPr>
              <w:t>experience</w:t>
            </w:r>
          </w:p>
          <w:p>
            <w:pPr>
              <w:pStyle w:val="TableParagraph"/>
              <w:numPr>
                <w:ilvl w:val="1"/>
                <w:numId w:val="4"/>
              </w:numPr>
              <w:tabs>
                <w:tab w:pos="1548" w:val="left" w:leader="none"/>
                <w:tab w:pos="1549" w:val="left" w:leader="none"/>
              </w:tabs>
              <w:spacing w:line="240" w:lineRule="auto" w:before="0" w:after="0"/>
              <w:ind w:left="1548" w:right="0" w:hanging="361"/>
              <w:jc w:val="left"/>
              <w:rPr>
                <w:sz w:val="20"/>
              </w:rPr>
            </w:pPr>
            <w:r>
              <w:rPr>
                <w:sz w:val="20"/>
              </w:rPr>
              <w:t>Verification of subject related</w:t>
            </w:r>
            <w:r>
              <w:rPr>
                <w:spacing w:val="-3"/>
                <w:sz w:val="20"/>
              </w:rPr>
              <w:t> </w:t>
            </w:r>
            <w:r>
              <w:rPr>
                <w:sz w:val="20"/>
              </w:rPr>
              <w:t>education</w:t>
            </w:r>
          </w:p>
          <w:p>
            <w:pPr>
              <w:pStyle w:val="TableParagraph"/>
              <w:numPr>
                <w:ilvl w:val="0"/>
                <w:numId w:val="4"/>
              </w:numPr>
              <w:tabs>
                <w:tab w:pos="828" w:val="left" w:leader="none"/>
                <w:tab w:pos="829" w:val="left" w:leader="none"/>
              </w:tabs>
              <w:spacing w:line="240" w:lineRule="auto" w:before="1" w:after="0"/>
              <w:ind w:left="828" w:right="116" w:hanging="360"/>
              <w:jc w:val="left"/>
              <w:rPr>
                <w:sz w:val="20"/>
              </w:rPr>
            </w:pPr>
            <w:r>
              <w:rPr>
                <w:sz w:val="20"/>
              </w:rPr>
              <w:t>Instructor</w:t>
            </w:r>
            <w:r>
              <w:rPr>
                <w:spacing w:val="-3"/>
                <w:sz w:val="20"/>
              </w:rPr>
              <w:t> </w:t>
            </w:r>
            <w:r>
              <w:rPr>
                <w:sz w:val="20"/>
              </w:rPr>
              <w:t>applications</w:t>
            </w:r>
            <w:r>
              <w:rPr>
                <w:spacing w:val="-4"/>
                <w:sz w:val="20"/>
              </w:rPr>
              <w:t> </w:t>
            </w:r>
            <w:r>
              <w:rPr>
                <w:sz w:val="20"/>
              </w:rPr>
              <w:t>and</w:t>
            </w:r>
            <w:r>
              <w:rPr>
                <w:spacing w:val="-2"/>
                <w:sz w:val="20"/>
              </w:rPr>
              <w:t> </w:t>
            </w:r>
            <w:r>
              <w:rPr>
                <w:sz w:val="20"/>
              </w:rPr>
              <w:t>resumes will</w:t>
            </w:r>
            <w:r>
              <w:rPr>
                <w:spacing w:val="-4"/>
                <w:sz w:val="20"/>
              </w:rPr>
              <w:t> </w:t>
            </w:r>
            <w:r>
              <w:rPr>
                <w:sz w:val="20"/>
              </w:rPr>
              <w:t>be</w:t>
            </w:r>
            <w:r>
              <w:rPr>
                <w:spacing w:val="-3"/>
                <w:sz w:val="20"/>
              </w:rPr>
              <w:t> </w:t>
            </w:r>
            <w:r>
              <w:rPr>
                <w:sz w:val="20"/>
              </w:rPr>
              <w:t>reviewed</w:t>
            </w:r>
            <w:r>
              <w:rPr>
                <w:spacing w:val="-2"/>
                <w:sz w:val="20"/>
              </w:rPr>
              <w:t> </w:t>
            </w:r>
            <w:r>
              <w:rPr>
                <w:sz w:val="20"/>
              </w:rPr>
              <w:t>by</w:t>
            </w:r>
            <w:r>
              <w:rPr>
                <w:spacing w:val="-6"/>
                <w:sz w:val="20"/>
              </w:rPr>
              <w:t> </w:t>
            </w:r>
            <w:r>
              <w:rPr>
                <w:sz w:val="20"/>
              </w:rPr>
              <w:t>the Instructor</w:t>
            </w:r>
            <w:r>
              <w:rPr>
                <w:spacing w:val="-3"/>
                <w:sz w:val="20"/>
              </w:rPr>
              <w:t> </w:t>
            </w:r>
            <w:r>
              <w:rPr>
                <w:sz w:val="20"/>
              </w:rPr>
              <w:t>Review</w:t>
            </w:r>
            <w:r>
              <w:rPr>
                <w:spacing w:val="-2"/>
                <w:sz w:val="20"/>
              </w:rPr>
              <w:t> </w:t>
            </w:r>
            <w:r>
              <w:rPr>
                <w:sz w:val="20"/>
              </w:rPr>
              <w:t>Committee</w:t>
            </w:r>
            <w:r>
              <w:rPr>
                <w:spacing w:val="-3"/>
                <w:sz w:val="20"/>
              </w:rPr>
              <w:t> </w:t>
            </w:r>
            <w:r>
              <w:rPr>
                <w:sz w:val="20"/>
              </w:rPr>
              <w:t>and</w:t>
            </w:r>
            <w:r>
              <w:rPr>
                <w:spacing w:val="-2"/>
                <w:sz w:val="20"/>
              </w:rPr>
              <w:t> </w:t>
            </w:r>
            <w:r>
              <w:rPr>
                <w:sz w:val="20"/>
              </w:rPr>
              <w:t>forwarded</w:t>
            </w:r>
            <w:r>
              <w:rPr>
                <w:spacing w:val="-2"/>
                <w:sz w:val="20"/>
              </w:rPr>
              <w:t> </w:t>
            </w:r>
            <w:r>
              <w:rPr>
                <w:sz w:val="20"/>
              </w:rPr>
              <w:t>to</w:t>
            </w:r>
            <w:r>
              <w:rPr>
                <w:spacing w:val="-2"/>
                <w:sz w:val="20"/>
              </w:rPr>
              <w:t> </w:t>
            </w:r>
            <w:r>
              <w:rPr>
                <w:sz w:val="20"/>
              </w:rPr>
              <w:t>the</w:t>
            </w:r>
            <w:r>
              <w:rPr>
                <w:spacing w:val="-2"/>
                <w:sz w:val="20"/>
              </w:rPr>
              <w:t> </w:t>
            </w:r>
            <w:r>
              <w:rPr>
                <w:sz w:val="20"/>
              </w:rPr>
              <w:t>State Fire Training Director for final</w:t>
            </w:r>
            <w:r>
              <w:rPr>
                <w:spacing w:val="-3"/>
                <w:sz w:val="20"/>
              </w:rPr>
              <w:t> </w:t>
            </w:r>
            <w:r>
              <w:rPr>
                <w:sz w:val="20"/>
              </w:rPr>
              <w:t>consideration.</w:t>
            </w:r>
          </w:p>
          <w:p>
            <w:pPr>
              <w:pStyle w:val="TableParagraph"/>
              <w:numPr>
                <w:ilvl w:val="0"/>
                <w:numId w:val="4"/>
              </w:numPr>
              <w:tabs>
                <w:tab w:pos="828" w:val="left" w:leader="none"/>
                <w:tab w:pos="829" w:val="left" w:leader="none"/>
              </w:tabs>
              <w:spacing w:line="240" w:lineRule="auto" w:before="1" w:after="0"/>
              <w:ind w:left="828" w:right="319" w:hanging="360"/>
              <w:jc w:val="left"/>
              <w:rPr>
                <w:sz w:val="20"/>
              </w:rPr>
            </w:pPr>
            <w:r>
              <w:rPr>
                <w:sz w:val="20"/>
              </w:rPr>
              <w:t>Any identified application deficiencies must be satisfactorily resolved within 30 days of notification of same with the Instructor Review</w:t>
            </w:r>
            <w:r>
              <w:rPr>
                <w:spacing w:val="-3"/>
                <w:sz w:val="20"/>
              </w:rPr>
              <w:t> </w:t>
            </w:r>
            <w:r>
              <w:rPr>
                <w:sz w:val="20"/>
              </w:rPr>
              <w:t>Committee.</w:t>
            </w:r>
          </w:p>
          <w:p>
            <w:pPr>
              <w:pStyle w:val="TableParagraph"/>
              <w:numPr>
                <w:ilvl w:val="0"/>
                <w:numId w:val="4"/>
              </w:numPr>
              <w:tabs>
                <w:tab w:pos="828" w:val="left" w:leader="none"/>
                <w:tab w:pos="829" w:val="left" w:leader="none"/>
              </w:tabs>
              <w:spacing w:line="228" w:lineRule="exact" w:before="0" w:after="0"/>
              <w:ind w:left="828" w:right="0" w:hanging="361"/>
              <w:jc w:val="left"/>
              <w:rPr>
                <w:sz w:val="20"/>
              </w:rPr>
            </w:pPr>
            <w:r>
              <w:rPr>
                <w:sz w:val="20"/>
              </w:rPr>
              <w:t>Deficiencies noted and not remedied within 30 days will cause the application to be</w:t>
            </w:r>
            <w:r>
              <w:rPr>
                <w:spacing w:val="-1"/>
                <w:sz w:val="20"/>
              </w:rPr>
              <w:t> </w:t>
            </w:r>
            <w:r>
              <w:rPr>
                <w:sz w:val="20"/>
              </w:rPr>
              <w:t>denied.</w:t>
            </w:r>
          </w:p>
          <w:p>
            <w:pPr>
              <w:pStyle w:val="TableParagraph"/>
              <w:numPr>
                <w:ilvl w:val="0"/>
                <w:numId w:val="4"/>
              </w:numPr>
              <w:tabs>
                <w:tab w:pos="829" w:val="left" w:leader="none"/>
              </w:tabs>
              <w:spacing w:line="235" w:lineRule="auto" w:before="5" w:after="0"/>
              <w:ind w:left="828" w:right="428" w:hanging="360"/>
              <w:jc w:val="left"/>
              <w:rPr>
                <w:sz w:val="22"/>
              </w:rPr>
            </w:pPr>
            <w:r>
              <w:rPr>
                <w:sz w:val="20"/>
              </w:rPr>
              <w:t>If the applicant has displayed conduct that does not conform to the values of honesty, integrity and</w:t>
            </w:r>
            <w:r>
              <w:rPr>
                <w:spacing w:val="-32"/>
                <w:sz w:val="20"/>
              </w:rPr>
              <w:t> </w:t>
            </w:r>
            <w:r>
              <w:rPr>
                <w:sz w:val="20"/>
              </w:rPr>
              <w:t>responsibility expected of an AzCFSE Adjunct Instructor the application may be</w:t>
            </w:r>
            <w:r>
              <w:rPr>
                <w:spacing w:val="-4"/>
                <w:sz w:val="20"/>
              </w:rPr>
              <w:t> </w:t>
            </w:r>
            <w:r>
              <w:rPr>
                <w:sz w:val="20"/>
              </w:rPr>
              <w:t>denied.</w:t>
            </w:r>
          </w:p>
        </w:tc>
      </w:tr>
    </w:tbl>
    <w:p>
      <w:pPr>
        <w:spacing w:after="0" w:line="235" w:lineRule="auto"/>
        <w:jc w:val="left"/>
        <w:rPr>
          <w:sz w:val="22"/>
        </w:rPr>
        <w:sectPr>
          <w:pgSz w:w="12240" w:h="15840"/>
          <w:pgMar w:header="783" w:footer="1188" w:top="1700" w:bottom="1520" w:left="860" w:right="860"/>
        </w:sectPr>
      </w:pPr>
    </w:p>
    <w:p>
      <w:pPr>
        <w:pStyle w:val="BodyText"/>
        <w:rPr>
          <w:rFonts w:ascii="Carlito"/>
          <w:b/>
          <w:sz w:val="22"/>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10"/>
        <w:gridCol w:w="1755"/>
        <w:gridCol w:w="1433"/>
      </w:tblGrid>
      <w:tr>
        <w:trPr>
          <w:trHeight w:val="184" w:hRule="atLeast"/>
        </w:trPr>
        <w:tc>
          <w:tcPr>
            <w:tcW w:w="10298" w:type="dxa"/>
            <w:gridSpan w:val="3"/>
            <w:tcBorders>
              <w:bottom w:val="nil"/>
            </w:tcBorders>
          </w:tcPr>
          <w:p>
            <w:pPr>
              <w:pStyle w:val="TableParagraph"/>
              <w:ind w:left="0"/>
              <w:rPr>
                <w:sz w:val="12"/>
              </w:rPr>
            </w:pPr>
          </w:p>
        </w:tc>
      </w:tr>
      <w:tr>
        <w:trPr>
          <w:trHeight w:val="275" w:hRule="atLeast"/>
        </w:trPr>
        <w:tc>
          <w:tcPr>
            <w:tcW w:w="7110" w:type="dxa"/>
            <w:tcBorders>
              <w:top w:val="nil"/>
              <w:left w:val="nil"/>
              <w:bottom w:val="nil"/>
              <w:right w:val="nil"/>
            </w:tcBorders>
            <w:shd w:val="clear" w:color="auto" w:fill="000000"/>
          </w:tcPr>
          <w:p>
            <w:pPr>
              <w:pStyle w:val="TableParagraph"/>
              <w:spacing w:line="256" w:lineRule="exact"/>
              <w:ind w:left="112"/>
              <w:rPr>
                <w:b/>
                <w:i/>
                <w:sz w:val="20"/>
              </w:rPr>
            </w:pPr>
            <w:r>
              <w:rPr>
                <w:b/>
                <w:color w:val="FFFFFF"/>
                <w:sz w:val="24"/>
              </w:rPr>
              <w:t>REVIEW COMMITTEE USE ONLY </w:t>
            </w:r>
            <w:r>
              <w:rPr>
                <w:b/>
                <w:i/>
                <w:color w:val="FFFFFF"/>
                <w:sz w:val="20"/>
              </w:rPr>
              <w:t>(below this line)</w:t>
            </w:r>
          </w:p>
        </w:tc>
        <w:tc>
          <w:tcPr>
            <w:tcW w:w="1755" w:type="dxa"/>
          </w:tcPr>
          <w:p>
            <w:pPr>
              <w:pStyle w:val="TableParagraph"/>
              <w:spacing w:line="247" w:lineRule="exact"/>
              <w:ind w:left="649" w:right="639"/>
              <w:jc w:val="center"/>
              <w:rPr>
                <w:sz w:val="22"/>
              </w:rPr>
            </w:pPr>
            <w:r>
              <w:rPr>
                <w:sz w:val="22"/>
              </w:rPr>
              <w:t>YES</w:t>
            </w:r>
          </w:p>
        </w:tc>
        <w:tc>
          <w:tcPr>
            <w:tcW w:w="1433" w:type="dxa"/>
          </w:tcPr>
          <w:p>
            <w:pPr>
              <w:pStyle w:val="TableParagraph"/>
              <w:spacing w:line="247" w:lineRule="exact"/>
              <w:ind w:left="554"/>
              <w:rPr>
                <w:sz w:val="22"/>
              </w:rPr>
            </w:pPr>
            <w:r>
              <w:rPr>
                <w:sz w:val="22"/>
              </w:rPr>
              <w:t>NO</w:t>
            </w:r>
          </w:p>
        </w:tc>
      </w:tr>
      <w:tr>
        <w:trPr>
          <w:trHeight w:val="918" w:hRule="atLeast"/>
        </w:trPr>
        <w:tc>
          <w:tcPr>
            <w:tcW w:w="7110" w:type="dxa"/>
            <w:tcBorders>
              <w:top w:val="nil"/>
            </w:tcBorders>
            <w:shd w:val="clear" w:color="auto" w:fill="FAD3B4"/>
          </w:tcPr>
          <w:p>
            <w:pPr>
              <w:pStyle w:val="TableParagraph"/>
              <w:spacing w:line="223" w:lineRule="exact"/>
              <w:rPr>
                <w:i/>
                <w:sz w:val="20"/>
              </w:rPr>
            </w:pPr>
            <w:r>
              <w:rPr>
                <w:sz w:val="20"/>
              </w:rPr>
              <w:t>Application Complete? </w:t>
            </w:r>
            <w:r>
              <w:rPr>
                <w:i/>
                <w:sz w:val="20"/>
              </w:rPr>
              <w:t>(if no, list missing materials)</w:t>
            </w:r>
          </w:p>
        </w:tc>
        <w:tc>
          <w:tcPr>
            <w:tcW w:w="1755" w:type="dxa"/>
            <w:shd w:val="clear" w:color="auto" w:fill="FAD3B4"/>
          </w:tcPr>
          <w:p>
            <w:pPr>
              <w:pStyle w:val="TableParagraph"/>
              <w:spacing w:before="4"/>
              <w:ind w:left="0"/>
              <w:rPr>
                <w:rFonts w:ascii="Carlito"/>
                <w:b/>
                <w:sz w:val="21"/>
              </w:rPr>
            </w:pPr>
          </w:p>
          <w:p>
            <w:pPr>
              <w:pStyle w:val="TableParagraph"/>
              <w:ind w:left="9"/>
              <w:jc w:val="center"/>
              <w:rPr>
                <w:rFonts w:ascii="UnDotum" w:hAnsi="UnDotum"/>
                <w:sz w:val="22"/>
              </w:rPr>
            </w:pPr>
            <w:r>
              <w:rPr>
                <w:rFonts w:ascii="UnDotum" w:hAnsi="UnDotum"/>
                <w:w w:val="110"/>
                <w:sz w:val="22"/>
              </w:rPr>
              <w:t></w:t>
            </w:r>
          </w:p>
        </w:tc>
        <w:tc>
          <w:tcPr>
            <w:tcW w:w="1433" w:type="dxa"/>
            <w:shd w:val="clear" w:color="auto" w:fill="FAD3B4"/>
          </w:tcPr>
          <w:p>
            <w:pPr>
              <w:pStyle w:val="TableParagraph"/>
              <w:spacing w:before="4"/>
              <w:ind w:left="0"/>
              <w:rPr>
                <w:rFonts w:ascii="Carlito"/>
                <w:b/>
                <w:sz w:val="21"/>
              </w:rPr>
            </w:pPr>
          </w:p>
          <w:p>
            <w:pPr>
              <w:pStyle w:val="TableParagraph"/>
              <w:ind w:left="592"/>
              <w:rPr>
                <w:rFonts w:ascii="UnDotum" w:hAnsi="UnDotum"/>
                <w:sz w:val="22"/>
              </w:rPr>
            </w:pPr>
            <w:r>
              <w:rPr>
                <w:rFonts w:ascii="UnDotum" w:hAnsi="UnDotum"/>
                <w:w w:val="110"/>
                <w:sz w:val="22"/>
              </w:rPr>
              <w:t></w:t>
            </w:r>
          </w:p>
        </w:tc>
      </w:tr>
      <w:tr>
        <w:trPr>
          <w:trHeight w:val="1391" w:hRule="atLeast"/>
        </w:trPr>
        <w:tc>
          <w:tcPr>
            <w:tcW w:w="7110" w:type="dxa"/>
            <w:shd w:val="clear" w:color="auto" w:fill="FAD3B4"/>
          </w:tcPr>
          <w:p>
            <w:pPr>
              <w:pStyle w:val="TableParagraph"/>
              <w:spacing w:line="360" w:lineRule="auto"/>
              <w:ind w:right="2402"/>
              <w:rPr>
                <w:sz w:val="20"/>
              </w:rPr>
            </w:pPr>
            <w:r>
              <w:rPr>
                <w:sz w:val="20"/>
              </w:rPr>
              <w:t>Written verification submitted by applicant’s supervisor? Proof of completion of Adjunct Instructor orientation?</w:t>
            </w:r>
          </w:p>
          <w:p>
            <w:pPr>
              <w:pStyle w:val="TableParagraph"/>
              <w:spacing w:line="229" w:lineRule="exact"/>
              <w:rPr>
                <w:sz w:val="20"/>
              </w:rPr>
            </w:pPr>
            <w:r>
              <w:rPr>
                <w:sz w:val="20"/>
              </w:rPr>
              <w:t>Evidence of Apprenticeship?</w:t>
            </w:r>
          </w:p>
        </w:tc>
        <w:tc>
          <w:tcPr>
            <w:tcW w:w="1755" w:type="dxa"/>
            <w:shd w:val="clear" w:color="auto" w:fill="FAD3B4"/>
          </w:tcPr>
          <w:p>
            <w:pPr>
              <w:pStyle w:val="TableParagraph"/>
              <w:spacing w:line="283" w:lineRule="exact"/>
              <w:ind w:left="9"/>
              <w:jc w:val="center"/>
              <w:rPr>
                <w:rFonts w:ascii="UnDotum" w:hAnsi="UnDotum"/>
                <w:sz w:val="22"/>
              </w:rPr>
            </w:pPr>
            <w:r>
              <w:rPr>
                <w:rFonts w:ascii="UnDotum" w:hAnsi="UnDotum"/>
                <w:w w:val="110"/>
                <w:sz w:val="22"/>
              </w:rPr>
              <w:t></w:t>
            </w:r>
          </w:p>
          <w:p>
            <w:pPr>
              <w:pStyle w:val="TableParagraph"/>
              <w:spacing w:line="347" w:lineRule="exact"/>
              <w:ind w:left="9"/>
              <w:jc w:val="center"/>
              <w:rPr>
                <w:rFonts w:ascii="UnDotum" w:hAnsi="UnDotum"/>
                <w:sz w:val="22"/>
              </w:rPr>
            </w:pPr>
            <w:r>
              <w:rPr>
                <w:rFonts w:ascii="UnDotum" w:hAnsi="UnDotum"/>
                <w:w w:val="110"/>
                <w:sz w:val="22"/>
              </w:rPr>
              <w:t></w:t>
            </w:r>
          </w:p>
          <w:p>
            <w:pPr>
              <w:pStyle w:val="TableParagraph"/>
              <w:spacing w:line="361" w:lineRule="exact"/>
              <w:ind w:left="9"/>
              <w:jc w:val="center"/>
              <w:rPr>
                <w:rFonts w:ascii="UnDotum" w:hAnsi="UnDotum"/>
                <w:sz w:val="22"/>
              </w:rPr>
            </w:pPr>
            <w:r>
              <w:rPr>
                <w:rFonts w:ascii="UnDotum" w:hAnsi="UnDotum"/>
                <w:w w:val="110"/>
                <w:sz w:val="22"/>
              </w:rPr>
              <w:t></w:t>
            </w:r>
          </w:p>
        </w:tc>
        <w:tc>
          <w:tcPr>
            <w:tcW w:w="1433" w:type="dxa"/>
            <w:shd w:val="clear" w:color="auto" w:fill="FAD3B4"/>
          </w:tcPr>
          <w:p>
            <w:pPr>
              <w:pStyle w:val="TableParagraph"/>
              <w:spacing w:line="283" w:lineRule="exact"/>
              <w:ind w:left="4"/>
              <w:jc w:val="center"/>
              <w:rPr>
                <w:rFonts w:ascii="UnDotum" w:hAnsi="UnDotum"/>
                <w:sz w:val="22"/>
              </w:rPr>
            </w:pPr>
            <w:r>
              <w:rPr>
                <w:rFonts w:ascii="UnDotum" w:hAnsi="UnDotum"/>
                <w:w w:val="110"/>
                <w:sz w:val="22"/>
              </w:rPr>
              <w:t></w:t>
            </w:r>
          </w:p>
          <w:p>
            <w:pPr>
              <w:pStyle w:val="TableParagraph"/>
              <w:spacing w:line="347" w:lineRule="exact"/>
              <w:ind w:left="4"/>
              <w:jc w:val="center"/>
              <w:rPr>
                <w:rFonts w:ascii="UnDotum" w:hAnsi="UnDotum"/>
                <w:sz w:val="22"/>
              </w:rPr>
            </w:pPr>
            <w:r>
              <w:rPr>
                <w:rFonts w:ascii="UnDotum" w:hAnsi="UnDotum"/>
                <w:w w:val="110"/>
                <w:sz w:val="22"/>
              </w:rPr>
              <w:t></w:t>
            </w:r>
          </w:p>
          <w:p>
            <w:pPr>
              <w:pStyle w:val="TableParagraph"/>
              <w:spacing w:line="361" w:lineRule="exact"/>
              <w:ind w:left="4"/>
              <w:jc w:val="center"/>
              <w:rPr>
                <w:rFonts w:ascii="UnDotum" w:hAnsi="UnDotum"/>
                <w:sz w:val="22"/>
              </w:rPr>
            </w:pPr>
            <w:r>
              <w:rPr>
                <w:rFonts w:ascii="UnDotum" w:hAnsi="UnDotum"/>
                <w:w w:val="110"/>
                <w:sz w:val="22"/>
              </w:rPr>
              <w:t></w:t>
            </w:r>
          </w:p>
        </w:tc>
      </w:tr>
      <w:tr>
        <w:trPr>
          <w:trHeight w:val="230" w:hRule="atLeast"/>
        </w:trPr>
        <w:tc>
          <w:tcPr>
            <w:tcW w:w="10298" w:type="dxa"/>
            <w:gridSpan w:val="3"/>
          </w:tcPr>
          <w:p>
            <w:pPr>
              <w:pStyle w:val="TableParagraph"/>
              <w:ind w:left="0"/>
              <w:rPr>
                <w:sz w:val="16"/>
              </w:rPr>
            </w:pPr>
          </w:p>
        </w:tc>
      </w:tr>
      <w:tr>
        <w:trPr>
          <w:trHeight w:val="345" w:hRule="atLeast"/>
        </w:trPr>
        <w:tc>
          <w:tcPr>
            <w:tcW w:w="7110" w:type="dxa"/>
            <w:shd w:val="clear" w:color="auto" w:fill="FAD3B4"/>
          </w:tcPr>
          <w:p>
            <w:pPr>
              <w:pStyle w:val="TableParagraph"/>
              <w:spacing w:before="1"/>
              <w:rPr>
                <w:b/>
                <w:sz w:val="20"/>
              </w:rPr>
            </w:pPr>
            <w:r>
              <w:rPr>
                <w:b/>
                <w:sz w:val="20"/>
              </w:rPr>
              <w:t>Recommended for Adjunct Instructor status?</w:t>
            </w:r>
          </w:p>
        </w:tc>
        <w:tc>
          <w:tcPr>
            <w:tcW w:w="1755" w:type="dxa"/>
            <w:shd w:val="clear" w:color="auto" w:fill="FAD3B4"/>
          </w:tcPr>
          <w:p>
            <w:pPr>
              <w:pStyle w:val="TableParagraph"/>
              <w:spacing w:line="326" w:lineRule="exact"/>
              <w:ind w:left="9"/>
              <w:jc w:val="center"/>
              <w:rPr>
                <w:rFonts w:ascii="UnDotum" w:hAnsi="UnDotum"/>
                <w:b/>
                <w:sz w:val="22"/>
              </w:rPr>
            </w:pPr>
            <w:r>
              <w:rPr>
                <w:rFonts w:ascii="UnDotum" w:hAnsi="UnDotum"/>
                <w:b/>
                <w:w w:val="110"/>
                <w:sz w:val="22"/>
              </w:rPr>
              <w:t></w:t>
            </w:r>
          </w:p>
        </w:tc>
        <w:tc>
          <w:tcPr>
            <w:tcW w:w="1433" w:type="dxa"/>
            <w:shd w:val="clear" w:color="auto" w:fill="FAD3B4"/>
          </w:tcPr>
          <w:p>
            <w:pPr>
              <w:pStyle w:val="TableParagraph"/>
              <w:spacing w:line="326" w:lineRule="exact"/>
              <w:ind w:left="592"/>
              <w:rPr>
                <w:rFonts w:ascii="UnDotum" w:hAnsi="UnDotum"/>
                <w:b/>
                <w:sz w:val="22"/>
              </w:rPr>
            </w:pPr>
            <w:r>
              <w:rPr>
                <w:rFonts w:ascii="UnDotum" w:hAnsi="UnDotum"/>
                <w:b/>
                <w:w w:val="110"/>
                <w:sz w:val="22"/>
              </w:rPr>
              <w:t></w:t>
            </w:r>
          </w:p>
        </w:tc>
      </w:tr>
    </w:tbl>
    <w:p>
      <w:pPr>
        <w:pStyle w:val="BodyText"/>
        <w:spacing w:before="10"/>
        <w:rPr>
          <w:rFonts w:ascii="Carlito"/>
          <w:b/>
          <w:sz w:val="10"/>
        </w:rPr>
      </w:pPr>
    </w:p>
    <w:p>
      <w:pPr>
        <w:pStyle w:val="BodyText"/>
        <w:tabs>
          <w:tab w:pos="10276" w:val="left" w:leader="none"/>
        </w:tabs>
        <w:spacing w:before="91"/>
        <w:ind w:left="220"/>
        <w:rPr>
          <w:rFonts w:ascii="Times New Roman"/>
        </w:rPr>
      </w:pPr>
      <w:r>
        <w:rPr>
          <w:rFonts w:ascii="Times New Roman"/>
        </w:rPr>
        <w:t>Comments:</w:t>
      </w:r>
      <w:r>
        <w:rPr>
          <w:rFonts w:ascii="Times New Roman"/>
          <w:u w:val="single"/>
        </w:rPr>
        <w:t> </w:t>
        <w:tab/>
      </w:r>
    </w:p>
    <w:p>
      <w:pPr>
        <w:pStyle w:val="BodyText"/>
        <w:rPr>
          <w:rFonts w:ascii="Times New Roman"/>
        </w:rPr>
      </w:pPr>
    </w:p>
    <w:p>
      <w:pPr>
        <w:pStyle w:val="BodyText"/>
        <w:rPr>
          <w:rFonts w:ascii="Times New Roman"/>
          <w:sz w:val="16"/>
        </w:rPr>
      </w:pPr>
      <w:r>
        <w:rPr/>
        <w:pict>
          <v:shape style="position:absolute;margin-left:54pt;margin-top:11.360598pt;width:499.45pt;height:.1pt;mso-position-horizontal-relative:page;mso-position-vertical-relative:paragraph;z-index:-15717376;mso-wrap-distance-left:0;mso-wrap-distance-right:0" coordorigin="1080,227" coordsize="9989,0" path="m1080,227l11068,227e" filled="false" stroked="true" strokeweight=".39840pt" strokecolor="#000000">
            <v:path arrowok="t"/>
            <v:stroke dashstyle="solid"/>
            <w10:wrap type="topAndBottom"/>
          </v:shape>
        </w:pict>
      </w:r>
    </w:p>
    <w:p>
      <w:pPr>
        <w:pStyle w:val="BodyText"/>
        <w:rPr>
          <w:rFonts w:ascii="Times New Roman"/>
        </w:rPr>
      </w:pPr>
    </w:p>
    <w:p>
      <w:pPr>
        <w:pStyle w:val="BodyText"/>
        <w:spacing w:before="5"/>
        <w:rPr>
          <w:rFonts w:ascii="Times New Roman"/>
          <w:sz w:val="13"/>
        </w:rPr>
      </w:pPr>
      <w:r>
        <w:rPr/>
        <w:pict>
          <v:shape style="position:absolute;margin-left:54pt;margin-top:9.890985pt;width:479.95pt;height:.1pt;mso-position-horizontal-relative:page;mso-position-vertical-relative:paragraph;z-index:-15716864;mso-wrap-distance-left:0;mso-wrap-distance-right:0" coordorigin="1080,198" coordsize="9599,0" path="m1080,198l7272,198m7283,198l10678,198e" filled="false" stroked="true" strokeweight=".39840pt" strokecolor="#000000">
            <v:path arrowok="t"/>
            <v:stroke dashstyle="solid"/>
            <w10:wrap type="topAndBottom"/>
          </v:shape>
        </w:pict>
      </w:r>
    </w:p>
    <w:p>
      <w:pPr>
        <w:pStyle w:val="BodyText"/>
        <w:spacing w:before="5"/>
        <w:rPr>
          <w:rFonts w:ascii="Times New Roman"/>
          <w:sz w:val="9"/>
        </w:rPr>
      </w:pPr>
    </w:p>
    <w:p>
      <w:pPr>
        <w:pStyle w:val="BodyText"/>
        <w:tabs>
          <w:tab w:pos="2020" w:val="left" w:leader="none"/>
          <w:tab w:pos="5261" w:val="left" w:leader="none"/>
          <w:tab w:pos="5981" w:val="left" w:leader="none"/>
          <w:tab w:pos="10142" w:val="left" w:leader="none"/>
        </w:tabs>
        <w:spacing w:before="91"/>
        <w:ind w:left="220"/>
        <w:rPr>
          <w:rFonts w:ascii="Times New Roman"/>
        </w:rPr>
      </w:pPr>
      <w:r>
        <w:rPr>
          <w:rFonts w:ascii="Times New Roman"/>
        </w:rPr>
        <w:t>Chairperson</w:t>
      </w:r>
      <w:r>
        <w:rPr>
          <w:rFonts w:ascii="Times New Roman"/>
          <w:spacing w:val="-3"/>
        </w:rPr>
        <w:t> </w:t>
      </w:r>
      <w:r>
        <w:rPr>
          <w:rFonts w:ascii="Times New Roman"/>
        </w:rPr>
        <w:t>Name:</w:t>
        <w:tab/>
      </w:r>
      <w:r>
        <w:rPr>
          <w:rFonts w:ascii="Times New Roman"/>
          <w:u w:val="single"/>
        </w:rPr>
        <w:t> </w:t>
        <w:tab/>
      </w:r>
      <w:r>
        <w:rPr>
          <w:rFonts w:ascii="Times New Roman"/>
        </w:rPr>
        <w:tab/>
        <w:t>Signature:  </w:t>
      </w:r>
      <w:r>
        <w:rPr>
          <w:rFonts w:ascii="Times New Roman"/>
          <w:w w:val="99"/>
          <w:u w:val="single"/>
        </w:rPr>
        <w:t> </w:t>
      </w:r>
      <w:r>
        <w:rPr>
          <w:rFonts w:ascii="Times New Roman"/>
          <w:u w:val="single"/>
        </w:rPr>
        <w:tab/>
      </w:r>
    </w:p>
    <w:p>
      <w:pPr>
        <w:pStyle w:val="BodyText"/>
        <w:spacing w:before="2"/>
        <w:rPr>
          <w:rFonts w:ascii="Times New Roman"/>
          <w:sz w:val="12"/>
        </w:rPr>
      </w:pPr>
    </w:p>
    <w:p>
      <w:pPr>
        <w:pStyle w:val="BodyText"/>
        <w:tabs>
          <w:tab w:pos="5121" w:val="left" w:leader="none"/>
          <w:tab w:pos="5981" w:val="left" w:leader="none"/>
          <w:tab w:pos="10142" w:val="left" w:leader="none"/>
        </w:tabs>
        <w:spacing w:before="91"/>
        <w:ind w:left="220"/>
        <w:rPr>
          <w:rFonts w:ascii="Times New Roman"/>
        </w:rPr>
      </w:pPr>
      <w:r>
        <w:rPr>
          <w:rFonts w:ascii="Times New Roman"/>
        </w:rPr>
        <w:t>Member</w:t>
      </w:r>
      <w:r>
        <w:rPr>
          <w:rFonts w:ascii="Times New Roman"/>
          <w:spacing w:val="-2"/>
        </w:rPr>
        <w:t> </w:t>
      </w:r>
      <w:r>
        <w:rPr>
          <w:rFonts w:ascii="Times New Roman"/>
        </w:rPr>
        <w:t>Name</w:t>
      </w:r>
      <w:r>
        <w:rPr>
          <w:rFonts w:ascii="Times New Roman"/>
          <w:u w:val="single"/>
        </w:rPr>
        <w:t> </w:t>
        <w:tab/>
      </w:r>
      <w:r>
        <w:rPr>
          <w:rFonts w:ascii="Times New Roman"/>
        </w:rPr>
        <w:tab/>
        <w:t>Signature:  </w:t>
      </w:r>
      <w:r>
        <w:rPr>
          <w:rFonts w:ascii="Times New Roman"/>
          <w:w w:val="99"/>
          <w:u w:val="single"/>
        </w:rPr>
        <w:t> </w:t>
      </w:r>
      <w:r>
        <w:rPr>
          <w:rFonts w:ascii="Times New Roman"/>
          <w:u w:val="single"/>
        </w:rPr>
        <w:tab/>
      </w:r>
    </w:p>
    <w:p>
      <w:pPr>
        <w:pStyle w:val="BodyText"/>
        <w:spacing w:before="2"/>
        <w:rPr>
          <w:rFonts w:ascii="Times New Roman"/>
          <w:sz w:val="12"/>
        </w:rPr>
      </w:pPr>
    </w:p>
    <w:p>
      <w:pPr>
        <w:pStyle w:val="BodyText"/>
        <w:tabs>
          <w:tab w:pos="5226" w:val="left" w:leader="none"/>
          <w:tab w:pos="5981" w:val="left" w:leader="none"/>
          <w:tab w:pos="10142" w:val="left" w:leader="none"/>
        </w:tabs>
        <w:spacing w:before="91"/>
        <w:ind w:left="220"/>
        <w:rPr>
          <w:rFonts w:ascii="Times New Roman"/>
        </w:rPr>
      </w:pPr>
      <w:r>
        <w:rPr>
          <w:rFonts w:ascii="Times New Roman"/>
        </w:rPr>
        <w:t>Member</w:t>
      </w:r>
      <w:r>
        <w:rPr>
          <w:rFonts w:ascii="Times New Roman"/>
          <w:spacing w:val="-2"/>
        </w:rPr>
        <w:t> </w:t>
      </w:r>
      <w:r>
        <w:rPr>
          <w:rFonts w:ascii="Times New Roman"/>
        </w:rPr>
        <w:t>Name:</w:t>
      </w:r>
      <w:r>
        <w:rPr>
          <w:rFonts w:ascii="Times New Roman"/>
          <w:u w:val="single"/>
        </w:rPr>
        <w:t> </w:t>
        <w:tab/>
      </w:r>
      <w:r>
        <w:rPr>
          <w:rFonts w:ascii="Times New Roman"/>
        </w:rPr>
        <w:tab/>
        <w:t>Signature:  </w:t>
      </w:r>
      <w:r>
        <w:rPr>
          <w:rFonts w:ascii="Times New Roman"/>
          <w:w w:val="99"/>
          <w:u w:val="single"/>
        </w:rPr>
        <w:t> </w:t>
      </w:r>
      <w:r>
        <w:rPr>
          <w:rFonts w:ascii="Times New Roman"/>
          <w:u w:val="single"/>
        </w:rPr>
        <w:tab/>
      </w:r>
    </w:p>
    <w:p>
      <w:pPr>
        <w:pStyle w:val="BodyText"/>
        <w:spacing w:before="10"/>
        <w:rPr>
          <w:rFonts w:ascii="Times New Roman"/>
          <w:sz w:val="11"/>
        </w:rPr>
      </w:pPr>
    </w:p>
    <w:p>
      <w:pPr>
        <w:pStyle w:val="BodyText"/>
        <w:tabs>
          <w:tab w:pos="5075" w:val="left" w:leader="none"/>
          <w:tab w:pos="5981" w:val="left" w:leader="none"/>
          <w:tab w:pos="10142" w:val="left" w:leader="none"/>
        </w:tabs>
        <w:spacing w:before="91"/>
        <w:ind w:left="220"/>
        <w:rPr>
          <w:rFonts w:ascii="Times New Roman"/>
        </w:rPr>
      </w:pPr>
      <w:r>
        <w:rPr>
          <w:rFonts w:ascii="Times New Roman"/>
        </w:rPr>
        <w:t>Member</w:t>
      </w:r>
      <w:r>
        <w:rPr>
          <w:rFonts w:ascii="Times New Roman"/>
          <w:spacing w:val="-2"/>
        </w:rPr>
        <w:t> </w:t>
      </w:r>
      <w:r>
        <w:rPr>
          <w:rFonts w:ascii="Times New Roman"/>
        </w:rPr>
        <w:t>Name:</w:t>
      </w:r>
      <w:r>
        <w:rPr>
          <w:rFonts w:ascii="Times New Roman"/>
          <w:u w:val="single"/>
        </w:rPr>
        <w:t> </w:t>
        <w:tab/>
      </w:r>
      <w:r>
        <w:rPr>
          <w:rFonts w:ascii="Times New Roman"/>
        </w:rPr>
        <w:tab/>
        <w:t>Signature:  </w:t>
      </w:r>
      <w:r>
        <w:rPr>
          <w:rFonts w:ascii="Times New Roman"/>
          <w:w w:val="99"/>
          <w:u w:val="single"/>
        </w:rPr>
        <w:t> </w:t>
      </w:r>
      <w:r>
        <w:rPr>
          <w:rFonts w:ascii="Times New Roman"/>
          <w:u w:val="single"/>
        </w:rPr>
        <w:tab/>
      </w:r>
    </w:p>
    <w:p>
      <w:pPr>
        <w:spacing w:after="0"/>
        <w:rPr>
          <w:rFonts w:ascii="Times New Roman"/>
        </w:rPr>
        <w:sectPr>
          <w:headerReference w:type="default" r:id="rId7"/>
          <w:footerReference w:type="default" r:id="rId8"/>
          <w:pgSz w:w="12240" w:h="15840"/>
          <w:pgMar w:header="783" w:footer="1229" w:top="1700" w:bottom="1420" w:left="860" w:right="860"/>
          <w:pgNumType w:start="10"/>
        </w:sectPr>
      </w:pPr>
    </w:p>
    <w:p>
      <w:pPr>
        <w:pStyle w:val="BodyText"/>
        <w:rPr>
          <w:rFonts w:ascii="Times New Roman"/>
        </w:rPr>
      </w:pPr>
    </w:p>
    <w:p>
      <w:pPr>
        <w:pStyle w:val="BodyText"/>
        <w:rPr>
          <w:rFonts w:ascii="Times New Roman"/>
        </w:rPr>
      </w:pPr>
    </w:p>
    <w:p>
      <w:pPr>
        <w:pStyle w:val="BodyText"/>
        <w:spacing w:before="11"/>
        <w:rPr>
          <w:rFonts w:ascii="Times New Roman"/>
          <w:sz w:val="16"/>
        </w:rPr>
      </w:pPr>
    </w:p>
    <w:p>
      <w:pPr>
        <w:pStyle w:val="Heading2"/>
        <w:spacing w:before="99"/>
        <w:ind w:left="220" w:firstLine="0"/>
        <w:jc w:val="both"/>
      </w:pPr>
      <w:r>
        <w:rPr/>
        <w:t>Please sign below and provide requested information:</w:t>
      </w:r>
    </w:p>
    <w:p>
      <w:pPr>
        <w:pStyle w:val="BodyText"/>
        <w:rPr>
          <w:b/>
          <w:sz w:val="24"/>
        </w:rPr>
      </w:pPr>
    </w:p>
    <w:p>
      <w:pPr>
        <w:pStyle w:val="BodyText"/>
        <w:tabs>
          <w:tab w:pos="5490" w:val="left" w:leader="none"/>
        </w:tabs>
        <w:spacing w:before="195"/>
        <w:ind w:left="220" w:right="220"/>
        <w:jc w:val="both"/>
      </w:pPr>
      <w:r>
        <w:rPr/>
        <w:t>I,</w:t>
      </w:r>
      <w:r>
        <w:rPr>
          <w:u w:val="single"/>
        </w:rPr>
        <w:t> </w:t>
        <w:tab/>
      </w:r>
      <w:r>
        <w:rPr>
          <w:i/>
          <w:sz w:val="16"/>
        </w:rPr>
        <w:t>(type or print name) </w:t>
      </w:r>
      <w:r>
        <w:rPr/>
        <w:t>do certify and affirm that all statements</w:t>
      </w:r>
      <w:r>
        <w:rPr>
          <w:spacing w:val="36"/>
        </w:rPr>
        <w:t> </w:t>
      </w:r>
      <w:r>
        <w:rPr/>
        <w:t>made</w:t>
      </w:r>
      <w:r>
        <w:rPr>
          <w:spacing w:val="39"/>
        </w:rPr>
        <w:t> </w:t>
      </w:r>
      <w:r>
        <w:rPr/>
        <w:t>on,</w:t>
      </w:r>
      <w:r>
        <w:rPr>
          <w:spacing w:val="42"/>
        </w:rPr>
        <w:t> </w:t>
      </w:r>
      <w:r>
        <w:rPr/>
        <w:t>or</w:t>
      </w:r>
      <w:r>
        <w:rPr>
          <w:spacing w:val="37"/>
        </w:rPr>
        <w:t> </w:t>
      </w:r>
      <w:r>
        <w:rPr/>
        <w:t>in</w:t>
      </w:r>
      <w:r>
        <w:rPr>
          <w:spacing w:val="39"/>
        </w:rPr>
        <w:t> </w:t>
      </w:r>
      <w:r>
        <w:rPr/>
        <w:t>connection</w:t>
      </w:r>
      <w:r>
        <w:rPr>
          <w:spacing w:val="39"/>
        </w:rPr>
        <w:t> </w:t>
      </w:r>
      <w:r>
        <w:rPr/>
        <w:t>with,</w:t>
      </w:r>
      <w:r>
        <w:rPr>
          <w:spacing w:val="34"/>
        </w:rPr>
        <w:t> </w:t>
      </w:r>
      <w:r>
        <w:rPr/>
        <w:t>the</w:t>
      </w:r>
      <w:r>
        <w:rPr>
          <w:spacing w:val="37"/>
        </w:rPr>
        <w:t> </w:t>
      </w:r>
      <w:r>
        <w:rPr/>
        <w:t>application</w:t>
      </w:r>
      <w:r>
        <w:rPr>
          <w:spacing w:val="39"/>
        </w:rPr>
        <w:t> </w:t>
      </w:r>
      <w:r>
        <w:rPr/>
        <w:t>for</w:t>
      </w:r>
      <w:r>
        <w:rPr>
          <w:spacing w:val="39"/>
        </w:rPr>
        <w:t> </w:t>
      </w:r>
      <w:r>
        <w:rPr/>
        <w:t>Adjunct</w:t>
      </w:r>
      <w:r>
        <w:rPr>
          <w:spacing w:val="38"/>
        </w:rPr>
        <w:t> </w:t>
      </w:r>
      <w:r>
        <w:rPr/>
        <w:t>Instructor</w:t>
      </w:r>
      <w:r>
        <w:rPr>
          <w:spacing w:val="37"/>
        </w:rPr>
        <w:t> </w:t>
      </w:r>
      <w:r>
        <w:rPr/>
        <w:t>are</w:t>
      </w:r>
      <w:r>
        <w:rPr>
          <w:spacing w:val="38"/>
        </w:rPr>
        <w:t> </w:t>
      </w:r>
      <w:r>
        <w:rPr/>
        <w:t>true</w:t>
      </w:r>
      <w:r>
        <w:rPr>
          <w:spacing w:val="37"/>
        </w:rPr>
        <w:t> </w:t>
      </w:r>
      <w:r>
        <w:rPr/>
        <w:t>and</w:t>
      </w:r>
    </w:p>
    <w:p>
      <w:pPr>
        <w:pStyle w:val="BodyText"/>
        <w:spacing w:line="259" w:lineRule="auto" w:before="58"/>
        <w:ind w:left="220" w:right="133"/>
        <w:jc w:val="both"/>
      </w:pPr>
      <w:r>
        <w:rPr/>
        <w:t>complete to the best of my knowledge and belief. I understand and agree that any misstatements or omissions of material facts will cause denial of my</w:t>
      </w:r>
      <w:r>
        <w:rPr>
          <w:spacing w:val="34"/>
        </w:rPr>
        <w:t> </w:t>
      </w:r>
      <w:r>
        <w:rPr/>
        <w:t>application</w:t>
      </w:r>
    </w:p>
    <w:p>
      <w:pPr>
        <w:pStyle w:val="BodyText"/>
        <w:ind w:left="220" w:right="217"/>
        <w:jc w:val="both"/>
      </w:pPr>
      <w:r>
        <w:rPr/>
        <w:t>or forfeiture of my status as an Adjunct Instructor for the Arizona Center for Fire Service Excellence (AzCFSE), and shall be just cause for termination of any teaching assignments I may have with AzCFSE. I further authorize all agencies and entities referenced in this application to furnish AzCFSE and/or the Instructor Review Committee any and all information regarding me in order to determine suitability for employment as an Adjunct Instructor for AzCFSE. I further release said agencies or persons from all liability from any damages that may occur from furnishing such information to AzCFSE or the Instructor Review</w:t>
      </w:r>
      <w:r>
        <w:rPr>
          <w:spacing w:val="-6"/>
        </w:rPr>
        <w:t> </w:t>
      </w:r>
      <w:r>
        <w:rPr/>
        <w:t>Committee.</w:t>
      </w:r>
    </w:p>
    <w:p>
      <w:pPr>
        <w:pStyle w:val="BodyText"/>
        <w:rPr>
          <w:sz w:val="24"/>
        </w:rPr>
      </w:pPr>
    </w:p>
    <w:p>
      <w:pPr>
        <w:pStyle w:val="BodyText"/>
        <w:rPr>
          <w:sz w:val="24"/>
        </w:rPr>
      </w:pPr>
    </w:p>
    <w:p>
      <w:pPr>
        <w:pStyle w:val="BodyText"/>
        <w:rPr>
          <w:sz w:val="24"/>
        </w:rPr>
      </w:pPr>
    </w:p>
    <w:p>
      <w:pPr>
        <w:pStyle w:val="BodyText"/>
        <w:tabs>
          <w:tab w:pos="6891" w:val="left" w:leader="none"/>
        </w:tabs>
        <w:spacing w:before="1"/>
        <w:ind w:left="220"/>
        <w:jc w:val="both"/>
      </w:pPr>
      <w:r>
        <w:rPr/>
        <w:t>Date of</w:t>
      </w:r>
      <w:r>
        <w:rPr>
          <w:spacing w:val="-5"/>
        </w:rPr>
        <w:t> </w:t>
      </w:r>
      <w:r>
        <w:rPr/>
        <w:t>Birth: </w:t>
      </w:r>
      <w:r>
        <w:rPr>
          <w:spacing w:val="-1"/>
        </w:rPr>
        <w:t> </w:t>
      </w:r>
      <w:r>
        <w:rPr>
          <w:w w:val="99"/>
          <w:u w:val="single"/>
        </w:rPr>
        <w:t> </w:t>
      </w:r>
      <w:r>
        <w:rPr>
          <w:u w:val="single"/>
        </w:rPr>
        <w:tab/>
      </w:r>
    </w:p>
    <w:p>
      <w:pPr>
        <w:pStyle w:val="BodyText"/>
        <w:spacing w:before="11"/>
        <w:rPr>
          <w:sz w:val="11"/>
        </w:rPr>
      </w:pPr>
    </w:p>
    <w:p>
      <w:pPr>
        <w:pStyle w:val="BodyText"/>
        <w:tabs>
          <w:tab w:pos="4411" w:val="left" w:leader="none"/>
        </w:tabs>
        <w:spacing w:before="99"/>
        <w:ind w:left="220"/>
      </w:pPr>
      <w:r>
        <w:rPr/>
        <w:t>EIN</w:t>
      </w:r>
      <w:r>
        <w:rPr>
          <w:spacing w:val="-5"/>
        </w:rPr>
        <w:t> </w:t>
      </w:r>
      <w:r>
        <w:rPr/>
        <w:t>#: </w:t>
      </w:r>
      <w:r>
        <w:rPr>
          <w:spacing w:val="-1"/>
        </w:rPr>
        <w:t> </w:t>
      </w:r>
      <w:r>
        <w:rPr>
          <w:w w:val="99"/>
          <w:u w:val="single"/>
        </w:rPr>
        <w:t> </w:t>
      </w:r>
      <w:r>
        <w:rPr>
          <w:u w:val="single"/>
        </w:rPr>
        <w:tab/>
      </w:r>
    </w:p>
    <w:p>
      <w:pPr>
        <w:pStyle w:val="BodyText"/>
        <w:spacing w:before="11"/>
        <w:rPr>
          <w:sz w:val="11"/>
        </w:rPr>
      </w:pPr>
    </w:p>
    <w:p>
      <w:pPr>
        <w:pStyle w:val="BodyText"/>
        <w:tabs>
          <w:tab w:pos="6979" w:val="left" w:leader="none"/>
        </w:tabs>
        <w:spacing w:before="100"/>
        <w:ind w:left="220"/>
      </w:pPr>
      <w:r>
        <w:rPr/>
        <w:t>Drivers License</w:t>
      </w:r>
      <w:r>
        <w:rPr>
          <w:spacing w:val="-8"/>
        </w:rPr>
        <w:t> </w:t>
      </w:r>
      <w:r>
        <w:rPr/>
        <w:t>#: </w:t>
      </w:r>
      <w:r>
        <w:rPr>
          <w:spacing w:val="-1"/>
        </w:rPr>
        <w:t> </w:t>
      </w:r>
      <w:r>
        <w:rPr>
          <w:w w:val="99"/>
          <w:u w:val="single"/>
        </w:rPr>
        <w:t> </w:t>
      </w:r>
      <w:r>
        <w:rPr>
          <w:u w:val="single"/>
        </w:rPr>
        <w:tab/>
      </w:r>
    </w:p>
    <w:p>
      <w:pPr>
        <w:pStyle w:val="BodyText"/>
        <w:spacing w:before="8"/>
        <w:rPr>
          <w:sz w:val="11"/>
        </w:rPr>
      </w:pPr>
    </w:p>
    <w:p>
      <w:pPr>
        <w:pStyle w:val="BodyText"/>
        <w:tabs>
          <w:tab w:pos="3313" w:val="left" w:leader="none"/>
        </w:tabs>
        <w:spacing w:before="100"/>
        <w:ind w:left="220"/>
      </w:pPr>
      <w:r>
        <w:rPr/>
        <w:t>State of</w:t>
      </w:r>
      <w:r>
        <w:rPr>
          <w:spacing w:val="-9"/>
        </w:rPr>
        <w:t> </w:t>
      </w:r>
      <w:r>
        <w:rPr/>
        <w:t>Issue: </w:t>
      </w:r>
      <w:r>
        <w:rPr>
          <w:spacing w:val="1"/>
        </w:rPr>
        <w:t> </w:t>
      </w:r>
      <w:r>
        <w:rPr>
          <w:w w:val="99"/>
          <w:u w:val="single"/>
        </w:rPr>
        <w:t> </w:t>
      </w:r>
      <w:r>
        <w:rPr>
          <w:u w:val="single"/>
        </w:rPr>
        <w:tab/>
      </w:r>
    </w:p>
    <w:p>
      <w:pPr>
        <w:pStyle w:val="BodyText"/>
        <w:spacing w:before="11"/>
        <w:rPr>
          <w:sz w:val="11"/>
        </w:rPr>
      </w:pPr>
    </w:p>
    <w:p>
      <w:pPr>
        <w:pStyle w:val="BodyText"/>
        <w:tabs>
          <w:tab w:pos="4227" w:val="left" w:leader="none"/>
        </w:tabs>
        <w:spacing w:before="99"/>
        <w:ind w:left="220"/>
      </w:pPr>
      <w:r>
        <w:rPr/>
        <w:t>Expiration</w:t>
      </w:r>
      <w:r>
        <w:rPr>
          <w:spacing w:val="-7"/>
        </w:rPr>
        <w:t> </w:t>
      </w:r>
      <w:r>
        <w:rPr/>
        <w:t>Date: </w:t>
      </w:r>
      <w:r>
        <w:rPr>
          <w:spacing w:val="-1"/>
        </w:rPr>
        <w:t> </w:t>
      </w:r>
      <w:r>
        <w:rPr>
          <w:w w:val="99"/>
          <w:u w:val="single"/>
        </w:rPr>
        <w:t> </w:t>
      </w:r>
      <w:r>
        <w:rPr>
          <w:u w:val="single"/>
        </w:rPr>
        <w:tab/>
      </w:r>
    </w:p>
    <w:p>
      <w:pPr>
        <w:pStyle w:val="BodyText"/>
        <w:spacing w:before="9"/>
        <w:rPr>
          <w:sz w:val="11"/>
        </w:rPr>
      </w:pPr>
    </w:p>
    <w:p>
      <w:pPr>
        <w:pStyle w:val="BodyText"/>
        <w:tabs>
          <w:tab w:pos="6706" w:val="left" w:leader="none"/>
        </w:tabs>
        <w:spacing w:before="100"/>
        <w:ind w:left="220"/>
      </w:pPr>
      <w:r>
        <w:rPr/>
        <w:t>Printed</w:t>
      </w:r>
      <w:r>
        <w:rPr>
          <w:spacing w:val="-10"/>
        </w:rPr>
        <w:t> </w:t>
      </w:r>
      <w:r>
        <w:rPr/>
        <w:t>Name: </w:t>
      </w:r>
      <w:r>
        <w:rPr>
          <w:spacing w:val="1"/>
        </w:rPr>
        <w:t> </w:t>
      </w:r>
      <w:r>
        <w:rPr>
          <w:w w:val="99"/>
          <w:u w:val="single"/>
        </w:rPr>
        <w:t> </w:t>
      </w:r>
      <w:r>
        <w:rPr>
          <w:u w:val="single"/>
        </w:rPr>
        <w:tab/>
      </w:r>
    </w:p>
    <w:p>
      <w:pPr>
        <w:pStyle w:val="BodyText"/>
        <w:spacing w:before="11"/>
        <w:rPr>
          <w:sz w:val="11"/>
        </w:rPr>
      </w:pPr>
    </w:p>
    <w:p>
      <w:pPr>
        <w:pStyle w:val="BodyText"/>
        <w:tabs>
          <w:tab w:pos="3527" w:val="left" w:leader="none"/>
        </w:tabs>
        <w:spacing w:before="99"/>
        <w:ind w:left="220"/>
      </w:pPr>
      <w:r>
        <w:rPr/>
        <w:t>Date: </w:t>
      </w:r>
      <w:r>
        <w:rPr>
          <w:spacing w:val="-1"/>
        </w:rPr>
        <w:t> </w:t>
      </w:r>
      <w:r>
        <w:rPr>
          <w:w w:val="99"/>
          <w:u w:val="single"/>
        </w:rPr>
        <w:t> </w:t>
      </w:r>
      <w:r>
        <w:rPr>
          <w:u w:val="single"/>
        </w:rPr>
        <w:tab/>
      </w:r>
    </w:p>
    <w:p>
      <w:pPr>
        <w:pStyle w:val="BodyText"/>
      </w:pPr>
    </w:p>
    <w:p>
      <w:pPr>
        <w:pStyle w:val="BodyText"/>
      </w:pPr>
    </w:p>
    <w:p>
      <w:pPr>
        <w:pStyle w:val="BodyText"/>
        <w:tabs>
          <w:tab w:pos="6824" w:val="left" w:leader="none"/>
        </w:tabs>
        <w:ind w:left="220"/>
      </w:pPr>
      <w:r>
        <w:rPr/>
        <w:t>Signature: </w:t>
      </w:r>
      <w:r>
        <w:rPr>
          <w:spacing w:val="-1"/>
        </w:rPr>
        <w:t> </w:t>
      </w:r>
      <w:r>
        <w:rPr>
          <w:w w:val="99"/>
          <w:u w:val="single"/>
        </w:rPr>
        <w:t> </w:t>
      </w:r>
      <w:r>
        <w:rPr>
          <w:u w:val="single"/>
        </w:rPr>
        <w:tab/>
      </w:r>
    </w:p>
    <w:p>
      <w:pPr>
        <w:pStyle w:val="BodyText"/>
      </w:pPr>
    </w:p>
    <w:p>
      <w:pPr>
        <w:pStyle w:val="BodyText"/>
      </w:pPr>
    </w:p>
    <w:p>
      <w:pPr>
        <w:pStyle w:val="BodyText"/>
      </w:pPr>
    </w:p>
    <w:p>
      <w:pPr>
        <w:pStyle w:val="BodyText"/>
        <w:ind w:left="220"/>
      </w:pPr>
      <w:r>
        <w:rPr/>
        <w:t>Completed application packages should be submitted to the Instructor Review Committee at the following address:</w:t>
      </w:r>
    </w:p>
    <w:p>
      <w:pPr>
        <w:pStyle w:val="BodyText"/>
        <w:spacing w:before="1"/>
      </w:pPr>
    </w:p>
    <w:p>
      <w:pPr>
        <w:pStyle w:val="BodyText"/>
        <w:ind w:left="1300" w:right="4993"/>
      </w:pPr>
      <w:r>
        <w:rPr/>
        <w:t>Arizona Center for Fire Service Excellence Attn: Instructor Review Committee</w:t>
      </w:r>
    </w:p>
    <w:p>
      <w:pPr>
        <w:pStyle w:val="BodyText"/>
        <w:spacing w:line="241" w:lineRule="exact"/>
        <w:ind w:left="1300"/>
      </w:pPr>
      <w:r>
        <w:rPr/>
        <w:t>PO Box 132</w:t>
      </w:r>
    </w:p>
    <w:p>
      <w:pPr>
        <w:pStyle w:val="BodyText"/>
        <w:spacing w:line="243" w:lineRule="exact"/>
        <w:ind w:left="1300"/>
      </w:pPr>
      <w:r>
        <w:rPr/>
        <w:t>Avondale, AZ</w:t>
      </w:r>
      <w:r>
        <w:rPr>
          <w:spacing w:val="67"/>
        </w:rPr>
        <w:t> </w:t>
      </w:r>
      <w:r>
        <w:rPr/>
        <w:t>85323</w:t>
      </w:r>
    </w:p>
    <w:sectPr>
      <w:pgSz w:w="12240" w:h="15840"/>
      <w:pgMar w:header="783" w:footer="1229" w:top="1700" w:bottom="1420" w:left="86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 w:name="Carlito">
    <w:altName w:val="Carlito"/>
    <w:charset w:val="0"/>
    <w:family w:val="swiss"/>
    <w:pitch w:val="variable"/>
  </w:font>
  <w:font w:name="Caladea">
    <w:altName w:val="Caladea"/>
    <w:charset w:val="0"/>
    <w:family w:val="roman"/>
    <w:pitch w:val="variable"/>
  </w:font>
  <w:font w:name="Verdana">
    <w:altName w:val="Verdana"/>
    <w:charset w:val="0"/>
    <w:family w:val="swiss"/>
    <w:pitch w:val="variable"/>
  </w:font>
  <w:font w:name="UnDotum">
    <w:altName w:val="UnDotum"/>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2.560001pt;margin-top:737.135986pt;width:507pt;height:4.45pt;mso-position-horizontal-relative:page;mso-position-vertical-relative:page;z-index:-16203776" coordorigin="1051,14743" coordsize="10140,89" path="m11191,14817l1051,14817,1051,14832,11191,14832,11191,14817xm11191,14743l1051,14743,1051,14803,11191,14803,11191,14743xe" filled="true" fillcolor="#612322" stroked="false">
          <v:path arrowok="t"/>
          <v:fill type="solid"/>
          <w10:wrap type="none"/>
        </v:shape>
      </w:pict>
    </w:r>
    <w:r>
      <w:rPr/>
      <w:pict>
        <v:shape style="position:absolute;margin-left:53pt;margin-top:719.555237pt;width:43.35pt;height:18.5pt;mso-position-horizontal-relative:page;mso-position-vertical-relative:page;z-index:-16203264" type="#_x0000_t202" filled="false" stroked="false">
          <v:textbox inset="0,0,0,0">
            <w:txbxContent>
              <w:p>
                <w:pPr>
                  <w:spacing w:before="21"/>
                  <w:ind w:left="20" w:right="0" w:firstLine="0"/>
                  <w:jc w:val="left"/>
                  <w:rPr>
                    <w:rFonts w:ascii="Caladea"/>
                    <w:sz w:val="28"/>
                  </w:rPr>
                </w:pPr>
                <w:r>
                  <w:rPr>
                    <w:rFonts w:ascii="Caladea"/>
                    <w:sz w:val="28"/>
                  </w:rPr>
                  <w:t>page </w:t>
                </w:r>
                <w:r>
                  <w:rPr/>
                  <w:fldChar w:fldCharType="begin"/>
                </w:r>
                <w:r>
                  <w:rPr>
                    <w:rFonts w:ascii="Caladea"/>
                    <w:sz w:val="28"/>
                  </w:rPr>
                  <w:instrText> PAGE </w:instrText>
                </w:r>
                <w:r>
                  <w:rPr/>
                  <w:fldChar w:fldCharType="separate"/>
                </w:r>
                <w:r>
                  <w:rPr/>
                  <w:t>6</w:t>
                </w:r>
                <w:r>
                  <w:rPr/>
                  <w:fldChar w:fldCharType="end"/>
                </w:r>
              </w:p>
            </w:txbxContent>
          </v:textbox>
          <w10:wrap type="none"/>
        </v:shape>
      </w:pict>
    </w:r>
    <w:r>
      <w:rPr/>
      <w:pict>
        <v:shape style="position:absolute;margin-left:471.540009pt;margin-top:721.493652pt;width:87.5pt;height:16.1pt;mso-position-horizontal-relative:page;mso-position-vertical-relative:page;z-index:-16202752" type="#_x0000_t202" filled="false" stroked="false">
          <v:textbox inset="0,0,0,0">
            <w:txbxContent>
              <w:p>
                <w:pPr>
                  <w:spacing w:before="20"/>
                  <w:ind w:left="20" w:right="0" w:firstLine="0"/>
                  <w:jc w:val="left"/>
                  <w:rPr>
                    <w:rFonts w:ascii="Georgia"/>
                    <w:sz w:val="24"/>
                  </w:rPr>
                </w:pPr>
                <w:r>
                  <w:rPr>
                    <w:rFonts w:ascii="Caladea"/>
                    <w:sz w:val="24"/>
                  </w:rPr>
                  <w:t>revised </w:t>
                </w:r>
                <w:r>
                  <w:rPr>
                    <w:rFonts w:ascii="Georgia"/>
                    <w:sz w:val="24"/>
                  </w:rPr>
                  <w:t>5/08/14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2.560001pt;margin-top:737.135986pt;width:507pt;height:4.45pt;mso-position-horizontal-relative:page;mso-position-vertical-relative:page;z-index:-16201216" coordorigin="1051,14743" coordsize="10140,89" path="m11191,14817l1051,14817,1051,14832,11191,14832,11191,14817xm11191,14743l1051,14743,1051,14803,11191,14803,11191,14743xe" filled="true" fillcolor="#612322" stroked="false">
          <v:path arrowok="t"/>
          <v:fill type="solid"/>
          <w10:wrap type="none"/>
        </v:shape>
      </w:pict>
    </w:r>
    <w:r>
      <w:rPr/>
      <w:pict>
        <v:shape style="position:absolute;margin-left:53pt;margin-top:719.555237pt;width:51.05pt;height:18.5pt;mso-position-horizontal-relative:page;mso-position-vertical-relative:page;z-index:-16200704" type="#_x0000_t202" filled="false" stroked="false">
          <v:textbox inset="0,0,0,0">
            <w:txbxContent>
              <w:p>
                <w:pPr>
                  <w:spacing w:before="21"/>
                  <w:ind w:left="20" w:right="0" w:firstLine="0"/>
                  <w:jc w:val="left"/>
                  <w:rPr>
                    <w:rFonts w:ascii="Caladea"/>
                    <w:sz w:val="28"/>
                  </w:rPr>
                </w:pPr>
                <w:r>
                  <w:rPr>
                    <w:rFonts w:ascii="Caladea"/>
                    <w:sz w:val="28"/>
                  </w:rPr>
                  <w:t>page </w:t>
                </w:r>
                <w:r>
                  <w:rPr/>
                  <w:fldChar w:fldCharType="begin"/>
                </w:r>
                <w:r>
                  <w:rPr>
                    <w:rFonts w:ascii="Caladea"/>
                    <w:sz w:val="28"/>
                  </w:rPr>
                  <w:instrText> PAGE </w:instrText>
                </w:r>
                <w:r>
                  <w:rPr/>
                  <w:fldChar w:fldCharType="separate"/>
                </w:r>
                <w:r>
                  <w:rPr/>
                  <w:t>10</w:t>
                </w:r>
                <w:r>
                  <w:rPr/>
                  <w:fldChar w:fldCharType="end"/>
                </w:r>
              </w:p>
            </w:txbxContent>
          </v:textbox>
          <w10:wrap type="none"/>
        </v:shape>
      </w:pict>
    </w:r>
    <w:r>
      <w:rPr/>
      <w:pict>
        <v:shape style="position:absolute;margin-left:468.450989pt;margin-top:721.493652pt;width:87.35pt;height:16.1pt;mso-position-horizontal-relative:page;mso-position-vertical-relative:page;z-index:-16200192" type="#_x0000_t202" filled="false" stroked="false">
          <v:textbox inset="0,0,0,0">
            <w:txbxContent>
              <w:p>
                <w:pPr>
                  <w:spacing w:before="20"/>
                  <w:ind w:left="20" w:right="0" w:firstLine="0"/>
                  <w:jc w:val="left"/>
                  <w:rPr>
                    <w:rFonts w:ascii="Georgia"/>
                    <w:sz w:val="24"/>
                  </w:rPr>
                </w:pPr>
                <w:r>
                  <w:rPr>
                    <w:rFonts w:ascii="Caladea"/>
                    <w:sz w:val="24"/>
                  </w:rPr>
                  <w:t>revised</w:t>
                </w:r>
                <w:r>
                  <w:rPr>
                    <w:rFonts w:ascii="Caladea"/>
                    <w:spacing w:val="-20"/>
                    <w:sz w:val="24"/>
                  </w:rPr>
                  <w:t> </w:t>
                </w:r>
                <w:r>
                  <w:rPr>
                    <w:rFonts w:ascii="Georgia"/>
                    <w:sz w:val="24"/>
                  </w:rPr>
                  <w:t>5</w:t>
                </w:r>
                <w:r>
                  <w:rPr>
                    <w:rFonts w:ascii="Caladea"/>
                    <w:sz w:val="24"/>
                  </w:rPr>
                  <w:t>/</w:t>
                </w:r>
                <w:r>
                  <w:rPr>
                    <w:rFonts w:ascii="Georgia"/>
                    <w:sz w:val="24"/>
                  </w:rPr>
                  <w:t>08</w:t>
                </w:r>
                <w:r>
                  <w:rPr>
                    <w:rFonts w:ascii="Caladea"/>
                    <w:sz w:val="24"/>
                  </w:rPr>
                  <w:t>/1</w:t>
                </w:r>
                <w:r>
                  <w:rPr>
                    <w:rFonts w:ascii="Georgia"/>
                    <w:sz w:val="24"/>
                  </w:rPr>
                  <w:t>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2.560001pt;margin-top:80.999969pt;width:507pt;height:4.45pt;mso-position-horizontal-relative:page;mso-position-vertical-relative:page;z-index:-16204800" coordorigin="1051,1620" coordsize="10140,89" path="m11191,1649l1051,1649,1051,1709,11191,1709,11191,1649xm11191,1620l1051,1620,1051,1634,11191,1634,11191,1620xe" filled="true" fillcolor="#612322"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170.380005pt;margin-top:38.150002pt;width:270.95pt;height:18pt;mso-position-horizontal-relative:page;mso-position-vertical-relative:page;z-index:-16204288" type="#_x0000_t202" filled="false" stroked="false">
          <v:textbox inset="0,0,0,0">
            <w:txbxContent>
              <w:p>
                <w:pPr>
                  <w:spacing w:line="345" w:lineRule="exact" w:before="0"/>
                  <w:ind w:left="20" w:right="0" w:firstLine="0"/>
                  <w:jc w:val="left"/>
                  <w:rPr>
                    <w:rFonts w:ascii="Carlito"/>
                    <w:sz w:val="32"/>
                  </w:rPr>
                </w:pPr>
                <w:r>
                  <w:rPr>
                    <w:rFonts w:ascii="Carlito"/>
                    <w:sz w:val="32"/>
                  </w:rPr>
                  <w:t>Arizona Center for Fire Service Excellence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2.560001pt;margin-top:80.999969pt;width:507pt;height:4.45pt;mso-position-horizontal-relative:page;mso-position-vertical-relative:page;z-index:-16202240" coordorigin="1051,1620" coordsize="10140,89" path="m11191,1649l1051,1649,1051,1709,11191,1709,11191,1649xm11191,1620l1051,1620,1051,1634,11191,1634,11191,1620xe" filled="true" fillcolor="#612322" stroked="false">
          <v:path arrowok="t"/>
          <v:fill type="solid"/>
          <w10:wrap type="none"/>
        </v:shape>
      </w:pict>
    </w:r>
    <w:r>
      <w:rPr/>
      <w:pict>
        <v:shape style="position:absolute;margin-left:170.380005pt;margin-top:38.150002pt;width:270.95pt;height:18pt;mso-position-horizontal-relative:page;mso-position-vertical-relative:page;z-index:-16201728" type="#_x0000_t202" filled="false" stroked="false">
          <v:textbox inset="0,0,0,0">
            <w:txbxContent>
              <w:p>
                <w:pPr>
                  <w:spacing w:line="345" w:lineRule="exact" w:before="0"/>
                  <w:ind w:left="20" w:right="0" w:firstLine="0"/>
                  <w:jc w:val="left"/>
                  <w:rPr>
                    <w:rFonts w:ascii="Carlito"/>
                    <w:sz w:val="32"/>
                  </w:rPr>
                </w:pPr>
                <w:r>
                  <w:rPr>
                    <w:rFonts w:ascii="Carlito"/>
                    <w:sz w:val="32"/>
                  </w:rPr>
                  <w:t>Arizona Center for Fire Service Excellence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828" w:hanging="360"/>
        <w:jc w:val="left"/>
      </w:pPr>
      <w:rPr>
        <w:rFonts w:hint="default"/>
        <w:spacing w:val="0"/>
        <w:w w:val="99"/>
        <w:lang w:val="en-US" w:eastAsia="en-US" w:bidi="ar-SA"/>
      </w:rPr>
    </w:lvl>
    <w:lvl w:ilvl="1">
      <w:start w:val="0"/>
      <w:numFmt w:val="bullet"/>
      <w:lvlText w:val="-"/>
      <w:lvlJc w:val="left"/>
      <w:pPr>
        <w:ind w:left="1548" w:hanging="360"/>
      </w:pPr>
      <w:rPr>
        <w:rFonts w:hint="default" w:ascii="Times New Roman" w:hAnsi="Times New Roman" w:eastAsia="Times New Roman" w:cs="Times New Roman"/>
        <w:w w:val="99"/>
        <w:sz w:val="20"/>
        <w:szCs w:val="20"/>
        <w:lang w:val="en-US" w:eastAsia="en-US" w:bidi="ar-SA"/>
      </w:rPr>
    </w:lvl>
    <w:lvl w:ilvl="2">
      <w:start w:val="0"/>
      <w:numFmt w:val="bullet"/>
      <w:lvlText w:val="•"/>
      <w:lvlJc w:val="left"/>
      <w:pPr>
        <w:ind w:left="2512" w:hanging="360"/>
      </w:pPr>
      <w:rPr>
        <w:rFonts w:hint="default"/>
        <w:lang w:val="en-US" w:eastAsia="en-US" w:bidi="ar-SA"/>
      </w:rPr>
    </w:lvl>
    <w:lvl w:ilvl="3">
      <w:start w:val="0"/>
      <w:numFmt w:val="bullet"/>
      <w:lvlText w:val="•"/>
      <w:lvlJc w:val="left"/>
      <w:pPr>
        <w:ind w:left="3484" w:hanging="360"/>
      </w:pPr>
      <w:rPr>
        <w:rFonts w:hint="default"/>
        <w:lang w:val="en-US" w:eastAsia="en-US" w:bidi="ar-SA"/>
      </w:rPr>
    </w:lvl>
    <w:lvl w:ilvl="4">
      <w:start w:val="0"/>
      <w:numFmt w:val="bullet"/>
      <w:lvlText w:val="•"/>
      <w:lvlJc w:val="left"/>
      <w:pPr>
        <w:ind w:left="4456" w:hanging="360"/>
      </w:pPr>
      <w:rPr>
        <w:rFonts w:hint="default"/>
        <w:lang w:val="en-US" w:eastAsia="en-US" w:bidi="ar-SA"/>
      </w:rPr>
    </w:lvl>
    <w:lvl w:ilvl="5">
      <w:start w:val="0"/>
      <w:numFmt w:val="bullet"/>
      <w:lvlText w:val="•"/>
      <w:lvlJc w:val="left"/>
      <w:pPr>
        <w:ind w:left="5428" w:hanging="360"/>
      </w:pPr>
      <w:rPr>
        <w:rFonts w:hint="default"/>
        <w:lang w:val="en-US" w:eastAsia="en-US" w:bidi="ar-SA"/>
      </w:rPr>
    </w:lvl>
    <w:lvl w:ilvl="6">
      <w:start w:val="0"/>
      <w:numFmt w:val="bullet"/>
      <w:lvlText w:val="•"/>
      <w:lvlJc w:val="left"/>
      <w:pPr>
        <w:ind w:left="6400" w:hanging="360"/>
      </w:pPr>
      <w:rPr>
        <w:rFonts w:hint="default"/>
        <w:lang w:val="en-US" w:eastAsia="en-US" w:bidi="ar-SA"/>
      </w:rPr>
    </w:lvl>
    <w:lvl w:ilvl="7">
      <w:start w:val="0"/>
      <w:numFmt w:val="bullet"/>
      <w:lvlText w:val="•"/>
      <w:lvlJc w:val="left"/>
      <w:pPr>
        <w:ind w:left="7372" w:hanging="360"/>
      </w:pPr>
      <w:rPr>
        <w:rFonts w:hint="default"/>
        <w:lang w:val="en-US" w:eastAsia="en-US" w:bidi="ar-SA"/>
      </w:rPr>
    </w:lvl>
    <w:lvl w:ilvl="8">
      <w:start w:val="0"/>
      <w:numFmt w:val="bullet"/>
      <w:lvlText w:val="•"/>
      <w:lvlJc w:val="left"/>
      <w:pPr>
        <w:ind w:left="8344" w:hanging="360"/>
      </w:pPr>
      <w:rPr>
        <w:rFonts w:hint="default"/>
        <w:lang w:val="en-US" w:eastAsia="en-US" w:bidi="ar-SA"/>
      </w:rPr>
    </w:lvl>
  </w:abstractNum>
  <w:abstractNum w:abstractNumId="2">
    <w:multiLevelType w:val="hybridMultilevel"/>
    <w:lvl w:ilvl="0">
      <w:start w:val="1"/>
      <w:numFmt w:val="decimal"/>
      <w:lvlText w:val="%1."/>
      <w:lvlJc w:val="left"/>
      <w:pPr>
        <w:ind w:left="940" w:hanging="360"/>
        <w:jc w:val="left"/>
      </w:pPr>
      <w:rPr>
        <w:rFonts w:hint="default" w:ascii="Carlito" w:hAnsi="Carlito" w:eastAsia="Carlito" w:cs="Carlito"/>
        <w:b/>
        <w:bCs/>
        <w:w w:val="100"/>
        <w:sz w:val="22"/>
        <w:szCs w:val="22"/>
        <w:lang w:val="en-US" w:eastAsia="en-US" w:bidi="ar-SA"/>
      </w:rPr>
    </w:lvl>
    <w:lvl w:ilvl="1">
      <w:start w:val="1"/>
      <w:numFmt w:val="upperLetter"/>
      <w:lvlText w:val="%2."/>
      <w:lvlJc w:val="left"/>
      <w:pPr>
        <w:ind w:left="1660" w:hanging="360"/>
        <w:jc w:val="left"/>
      </w:pPr>
      <w:rPr>
        <w:rFonts w:hint="default" w:ascii="Verdana" w:hAnsi="Verdana" w:eastAsia="Verdana" w:cs="Verdana"/>
        <w:w w:val="99"/>
        <w:sz w:val="20"/>
        <w:szCs w:val="20"/>
        <w:lang w:val="en-US" w:eastAsia="en-US" w:bidi="ar-SA"/>
      </w:rPr>
    </w:lvl>
    <w:lvl w:ilvl="2">
      <w:start w:val="1"/>
      <w:numFmt w:val="decimal"/>
      <w:lvlText w:val="%3."/>
      <w:lvlJc w:val="left"/>
      <w:pPr>
        <w:ind w:left="2380" w:hanging="380"/>
        <w:jc w:val="left"/>
      </w:pPr>
      <w:rPr>
        <w:rFonts w:hint="default" w:ascii="Verdana" w:hAnsi="Verdana" w:eastAsia="Verdana" w:cs="Verdana"/>
        <w:w w:val="99"/>
        <w:sz w:val="20"/>
        <w:szCs w:val="20"/>
        <w:lang w:val="en-US" w:eastAsia="en-US" w:bidi="ar-SA"/>
      </w:rPr>
    </w:lvl>
    <w:lvl w:ilvl="3">
      <w:start w:val="0"/>
      <w:numFmt w:val="bullet"/>
      <w:lvlText w:val="•"/>
      <w:lvlJc w:val="left"/>
      <w:pPr>
        <w:ind w:left="3397" w:hanging="380"/>
      </w:pPr>
      <w:rPr>
        <w:rFonts w:hint="default"/>
        <w:lang w:val="en-US" w:eastAsia="en-US" w:bidi="ar-SA"/>
      </w:rPr>
    </w:lvl>
    <w:lvl w:ilvl="4">
      <w:start w:val="0"/>
      <w:numFmt w:val="bullet"/>
      <w:lvlText w:val="•"/>
      <w:lvlJc w:val="left"/>
      <w:pPr>
        <w:ind w:left="4415" w:hanging="380"/>
      </w:pPr>
      <w:rPr>
        <w:rFonts w:hint="default"/>
        <w:lang w:val="en-US" w:eastAsia="en-US" w:bidi="ar-SA"/>
      </w:rPr>
    </w:lvl>
    <w:lvl w:ilvl="5">
      <w:start w:val="0"/>
      <w:numFmt w:val="bullet"/>
      <w:lvlText w:val="•"/>
      <w:lvlJc w:val="left"/>
      <w:pPr>
        <w:ind w:left="5432" w:hanging="380"/>
      </w:pPr>
      <w:rPr>
        <w:rFonts w:hint="default"/>
        <w:lang w:val="en-US" w:eastAsia="en-US" w:bidi="ar-SA"/>
      </w:rPr>
    </w:lvl>
    <w:lvl w:ilvl="6">
      <w:start w:val="0"/>
      <w:numFmt w:val="bullet"/>
      <w:lvlText w:val="•"/>
      <w:lvlJc w:val="left"/>
      <w:pPr>
        <w:ind w:left="6450" w:hanging="380"/>
      </w:pPr>
      <w:rPr>
        <w:rFonts w:hint="default"/>
        <w:lang w:val="en-US" w:eastAsia="en-US" w:bidi="ar-SA"/>
      </w:rPr>
    </w:lvl>
    <w:lvl w:ilvl="7">
      <w:start w:val="0"/>
      <w:numFmt w:val="bullet"/>
      <w:lvlText w:val="•"/>
      <w:lvlJc w:val="left"/>
      <w:pPr>
        <w:ind w:left="7467" w:hanging="380"/>
      </w:pPr>
      <w:rPr>
        <w:rFonts w:hint="default"/>
        <w:lang w:val="en-US" w:eastAsia="en-US" w:bidi="ar-SA"/>
      </w:rPr>
    </w:lvl>
    <w:lvl w:ilvl="8">
      <w:start w:val="0"/>
      <w:numFmt w:val="bullet"/>
      <w:lvlText w:val="•"/>
      <w:lvlJc w:val="left"/>
      <w:pPr>
        <w:ind w:left="8485" w:hanging="380"/>
      </w:pPr>
      <w:rPr>
        <w:rFonts w:hint="default"/>
        <w:lang w:val="en-US" w:eastAsia="en-US" w:bidi="ar-SA"/>
      </w:rPr>
    </w:lvl>
  </w:abstractNum>
  <w:abstractNum w:abstractNumId="1">
    <w:multiLevelType w:val="hybridMultilevel"/>
    <w:lvl w:ilvl="0">
      <w:start w:val="1"/>
      <w:numFmt w:val="decimal"/>
      <w:lvlText w:val="%1."/>
      <w:lvlJc w:val="left"/>
      <w:pPr>
        <w:ind w:left="940" w:hanging="360"/>
        <w:jc w:val="left"/>
      </w:pPr>
      <w:rPr>
        <w:rFonts w:hint="default" w:ascii="Carlito" w:hAnsi="Carlito" w:eastAsia="Carlito" w:cs="Carlito"/>
        <w:b/>
        <w:bCs/>
        <w:w w:val="100"/>
        <w:sz w:val="22"/>
        <w:szCs w:val="22"/>
        <w:lang w:val="en-US" w:eastAsia="en-US" w:bidi="ar-SA"/>
      </w:rPr>
    </w:lvl>
    <w:lvl w:ilvl="1">
      <w:start w:val="1"/>
      <w:numFmt w:val="upperLetter"/>
      <w:lvlText w:val="%2."/>
      <w:lvlJc w:val="left"/>
      <w:pPr>
        <w:ind w:left="1300" w:hanging="360"/>
        <w:jc w:val="left"/>
      </w:pPr>
      <w:rPr>
        <w:rFonts w:hint="default" w:ascii="Verdana" w:hAnsi="Verdana" w:eastAsia="Verdana" w:cs="Verdana"/>
        <w:w w:val="99"/>
        <w:sz w:val="20"/>
        <w:szCs w:val="20"/>
        <w:lang w:val="en-US" w:eastAsia="en-US" w:bidi="ar-SA"/>
      </w:rPr>
    </w:lvl>
    <w:lvl w:ilvl="2">
      <w:start w:val="1"/>
      <w:numFmt w:val="decimal"/>
      <w:lvlText w:val="%3."/>
      <w:lvlJc w:val="left"/>
      <w:pPr>
        <w:ind w:left="2020" w:hanging="360"/>
        <w:jc w:val="left"/>
      </w:pPr>
      <w:rPr>
        <w:rFonts w:hint="default" w:ascii="Verdana" w:hAnsi="Verdana" w:eastAsia="Verdana" w:cs="Verdana"/>
        <w:w w:val="99"/>
        <w:sz w:val="20"/>
        <w:szCs w:val="20"/>
        <w:lang w:val="en-US" w:eastAsia="en-US" w:bidi="ar-SA"/>
      </w:rPr>
    </w:lvl>
    <w:lvl w:ilvl="3">
      <w:start w:val="1"/>
      <w:numFmt w:val="lowerLetter"/>
      <w:lvlText w:val="%4."/>
      <w:lvlJc w:val="left"/>
      <w:pPr>
        <w:ind w:left="2740" w:hanging="372"/>
        <w:jc w:val="right"/>
      </w:pPr>
      <w:rPr>
        <w:rFonts w:hint="default" w:ascii="Verdana" w:hAnsi="Verdana" w:eastAsia="Verdana" w:cs="Verdana"/>
        <w:w w:val="99"/>
        <w:sz w:val="20"/>
        <w:szCs w:val="20"/>
        <w:lang w:val="en-US" w:eastAsia="en-US" w:bidi="ar-SA"/>
      </w:rPr>
    </w:lvl>
    <w:lvl w:ilvl="4">
      <w:start w:val="0"/>
      <w:numFmt w:val="bullet"/>
      <w:lvlText w:val="•"/>
      <w:lvlJc w:val="left"/>
      <w:pPr>
        <w:ind w:left="3851" w:hanging="372"/>
      </w:pPr>
      <w:rPr>
        <w:rFonts w:hint="default"/>
        <w:lang w:val="en-US" w:eastAsia="en-US" w:bidi="ar-SA"/>
      </w:rPr>
    </w:lvl>
    <w:lvl w:ilvl="5">
      <w:start w:val="0"/>
      <w:numFmt w:val="bullet"/>
      <w:lvlText w:val="•"/>
      <w:lvlJc w:val="left"/>
      <w:pPr>
        <w:ind w:left="4962" w:hanging="372"/>
      </w:pPr>
      <w:rPr>
        <w:rFonts w:hint="default"/>
        <w:lang w:val="en-US" w:eastAsia="en-US" w:bidi="ar-SA"/>
      </w:rPr>
    </w:lvl>
    <w:lvl w:ilvl="6">
      <w:start w:val="0"/>
      <w:numFmt w:val="bullet"/>
      <w:lvlText w:val="•"/>
      <w:lvlJc w:val="left"/>
      <w:pPr>
        <w:ind w:left="6074" w:hanging="372"/>
      </w:pPr>
      <w:rPr>
        <w:rFonts w:hint="default"/>
        <w:lang w:val="en-US" w:eastAsia="en-US" w:bidi="ar-SA"/>
      </w:rPr>
    </w:lvl>
    <w:lvl w:ilvl="7">
      <w:start w:val="0"/>
      <w:numFmt w:val="bullet"/>
      <w:lvlText w:val="•"/>
      <w:lvlJc w:val="left"/>
      <w:pPr>
        <w:ind w:left="7185" w:hanging="372"/>
      </w:pPr>
      <w:rPr>
        <w:rFonts w:hint="default"/>
        <w:lang w:val="en-US" w:eastAsia="en-US" w:bidi="ar-SA"/>
      </w:rPr>
    </w:lvl>
    <w:lvl w:ilvl="8">
      <w:start w:val="0"/>
      <w:numFmt w:val="bullet"/>
      <w:lvlText w:val="•"/>
      <w:lvlJc w:val="left"/>
      <w:pPr>
        <w:ind w:left="8297" w:hanging="372"/>
      </w:pPr>
      <w:rPr>
        <w:rFonts w:hint="default"/>
        <w:lang w:val="en-US" w:eastAsia="en-US" w:bidi="ar-SA"/>
      </w:rPr>
    </w:lvl>
  </w:abstractNum>
  <w:abstractNum w:abstractNumId="0">
    <w:multiLevelType w:val="hybridMultilevel"/>
    <w:lvl w:ilvl="0">
      <w:start w:val="1"/>
      <w:numFmt w:val="decimal"/>
      <w:lvlText w:val="%1."/>
      <w:lvlJc w:val="left"/>
      <w:pPr>
        <w:ind w:left="940" w:hanging="360"/>
        <w:jc w:val="left"/>
      </w:pPr>
      <w:rPr>
        <w:rFonts w:hint="default" w:ascii="Verdana" w:hAnsi="Verdana" w:eastAsia="Verdana" w:cs="Verdana"/>
        <w:w w:val="99"/>
        <w:sz w:val="20"/>
        <w:szCs w:val="20"/>
        <w:lang w:val="en-US" w:eastAsia="en-US" w:bidi="ar-SA"/>
      </w:rPr>
    </w:lvl>
    <w:lvl w:ilvl="1">
      <w:start w:val="1"/>
      <w:numFmt w:val="lowerLetter"/>
      <w:lvlText w:val="%2."/>
      <w:lvlJc w:val="left"/>
      <w:pPr>
        <w:ind w:left="1660" w:hanging="360"/>
        <w:jc w:val="left"/>
      </w:pPr>
      <w:rPr>
        <w:rFonts w:hint="default" w:ascii="Verdana" w:hAnsi="Verdana" w:eastAsia="Verdana" w:cs="Verdana"/>
        <w:w w:val="99"/>
        <w:sz w:val="20"/>
        <w:szCs w:val="20"/>
        <w:lang w:val="en-US" w:eastAsia="en-US" w:bidi="ar-SA"/>
      </w:rPr>
    </w:lvl>
    <w:lvl w:ilvl="2">
      <w:start w:val="0"/>
      <w:numFmt w:val="bullet"/>
      <w:lvlText w:val="•"/>
      <w:lvlJc w:val="left"/>
      <w:pPr>
        <w:ind w:left="2644" w:hanging="360"/>
      </w:pPr>
      <w:rPr>
        <w:rFonts w:hint="default"/>
        <w:lang w:val="en-US" w:eastAsia="en-US" w:bidi="ar-SA"/>
      </w:rPr>
    </w:lvl>
    <w:lvl w:ilvl="3">
      <w:start w:val="0"/>
      <w:numFmt w:val="bullet"/>
      <w:lvlText w:val="•"/>
      <w:lvlJc w:val="left"/>
      <w:pPr>
        <w:ind w:left="3628" w:hanging="360"/>
      </w:pPr>
      <w:rPr>
        <w:rFonts w:hint="default"/>
        <w:lang w:val="en-US" w:eastAsia="en-US" w:bidi="ar-SA"/>
      </w:rPr>
    </w:lvl>
    <w:lvl w:ilvl="4">
      <w:start w:val="0"/>
      <w:numFmt w:val="bullet"/>
      <w:lvlText w:val="•"/>
      <w:lvlJc w:val="left"/>
      <w:pPr>
        <w:ind w:left="4613" w:hanging="360"/>
      </w:pPr>
      <w:rPr>
        <w:rFonts w:hint="default"/>
        <w:lang w:val="en-US" w:eastAsia="en-US" w:bidi="ar-SA"/>
      </w:rPr>
    </w:lvl>
    <w:lvl w:ilvl="5">
      <w:start w:val="0"/>
      <w:numFmt w:val="bullet"/>
      <w:lvlText w:val="•"/>
      <w:lvlJc w:val="left"/>
      <w:pPr>
        <w:ind w:left="5597" w:hanging="360"/>
      </w:pPr>
      <w:rPr>
        <w:rFonts w:hint="default"/>
        <w:lang w:val="en-US" w:eastAsia="en-US" w:bidi="ar-SA"/>
      </w:rPr>
    </w:lvl>
    <w:lvl w:ilvl="6">
      <w:start w:val="0"/>
      <w:numFmt w:val="bullet"/>
      <w:lvlText w:val="•"/>
      <w:lvlJc w:val="left"/>
      <w:pPr>
        <w:ind w:left="6582" w:hanging="360"/>
      </w:pPr>
      <w:rPr>
        <w:rFonts w:hint="default"/>
        <w:lang w:val="en-US" w:eastAsia="en-US" w:bidi="ar-SA"/>
      </w:rPr>
    </w:lvl>
    <w:lvl w:ilvl="7">
      <w:start w:val="0"/>
      <w:numFmt w:val="bullet"/>
      <w:lvlText w:val="•"/>
      <w:lvlJc w:val="left"/>
      <w:pPr>
        <w:ind w:left="7566" w:hanging="360"/>
      </w:pPr>
      <w:rPr>
        <w:rFonts w:hint="default"/>
        <w:lang w:val="en-US" w:eastAsia="en-US" w:bidi="ar-SA"/>
      </w:rPr>
    </w:lvl>
    <w:lvl w:ilvl="8">
      <w:start w:val="0"/>
      <w:numFmt w:val="bullet"/>
      <w:lvlText w:val="•"/>
      <w:lvlJc w:val="left"/>
      <w:pPr>
        <w:ind w:left="8551" w:hanging="36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rPr>
      <w:rFonts w:ascii="Verdana" w:hAnsi="Verdana" w:eastAsia="Verdana" w:cs="Verdana"/>
      <w:sz w:val="20"/>
      <w:szCs w:val="20"/>
      <w:lang w:val="en-US" w:eastAsia="en-US" w:bidi="ar-SA"/>
    </w:rPr>
  </w:style>
  <w:style w:styleId="Heading1" w:type="paragraph">
    <w:name w:val="Heading 1"/>
    <w:basedOn w:val="Normal"/>
    <w:uiPriority w:val="1"/>
    <w:qFormat/>
    <w:pPr>
      <w:spacing w:before="56"/>
      <w:ind w:left="220"/>
      <w:outlineLvl w:val="1"/>
    </w:pPr>
    <w:rPr>
      <w:rFonts w:ascii="Carlito" w:hAnsi="Carlito" w:eastAsia="Carlito" w:cs="Carlito"/>
      <w:sz w:val="22"/>
      <w:szCs w:val="22"/>
      <w:lang w:val="en-US" w:eastAsia="en-US" w:bidi="ar-SA"/>
    </w:rPr>
  </w:style>
  <w:style w:styleId="Heading2" w:type="paragraph">
    <w:name w:val="Heading 2"/>
    <w:basedOn w:val="Normal"/>
    <w:uiPriority w:val="1"/>
    <w:qFormat/>
    <w:pPr>
      <w:spacing w:before="193"/>
      <w:ind w:left="940" w:hanging="361"/>
      <w:outlineLvl w:val="2"/>
    </w:pPr>
    <w:rPr>
      <w:rFonts w:ascii="Verdana" w:hAnsi="Verdana" w:eastAsia="Verdana" w:cs="Verdana"/>
      <w:b/>
      <w:bCs/>
      <w:sz w:val="20"/>
      <w:szCs w:val="20"/>
      <w:lang w:val="en-US" w:eastAsia="en-US" w:bidi="ar-SA"/>
    </w:rPr>
  </w:style>
  <w:style w:styleId="ListParagraph" w:type="paragraph">
    <w:name w:val="List Paragraph"/>
    <w:basedOn w:val="Normal"/>
    <w:uiPriority w:val="1"/>
    <w:qFormat/>
    <w:pPr>
      <w:ind w:left="1300" w:hanging="360"/>
      <w:jc w:val="both"/>
    </w:pPr>
    <w:rPr>
      <w:rFonts w:ascii="Verdana" w:hAnsi="Verdana" w:eastAsia="Verdana" w:cs="Verdana"/>
      <w:lang w:val="en-US" w:eastAsia="en-US" w:bidi="ar-SA"/>
    </w:rPr>
  </w:style>
  <w:style w:styleId="TableParagraph" w:type="paragraph">
    <w:name w:val="Table Paragraph"/>
    <w:basedOn w:val="Normal"/>
    <w:uiPriority w:val="1"/>
    <w:qFormat/>
    <w:pPr>
      <w:ind w:left="107"/>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padams</dc:creator>
  <dc:title>Arizona Center for Fire Service Excellence</dc:title>
  <dcterms:created xsi:type="dcterms:W3CDTF">2021-12-21T08:18:58Z</dcterms:created>
  <dcterms:modified xsi:type="dcterms:W3CDTF">2021-12-21T08:18:58Z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2012-06-19T00:00:00Z</vt:filetime>
  </property>
  <property fmtid="{D5CDD505-2E9C-101B-9397-08002B2CF9AE}" pid="3" name="Creator">
    <vt:lpwstr>Microsoft® Word 2010</vt:lpwstr>
  </property>
  <property fmtid="{D5CDD505-2E9C-101B-9397-08002B2CF9AE}" pid="4" name="LastSaved">
    <vt:filetime>2021-12-21T00:00:00Z</vt:filetime>
  </property>
</Properties>
</file>