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0"/>
      </w:pPr>
      <w:r>
        <w:rPr/>
        <w:t>CERTIFICATION ROSTER</w:t>
      </w:r>
    </w:p>
    <w:p>
      <w:pPr>
        <w:spacing w:before="0"/>
        <w:ind w:left="3806" w:right="4744" w:firstLine="0"/>
        <w:jc w:val="center"/>
        <w:rPr>
          <w:b/>
          <w:sz w:val="24"/>
        </w:rPr>
      </w:pPr>
      <w:r>
        <w:rPr>
          <w:b/>
          <w:sz w:val="24"/>
        </w:rPr>
        <w:t>Firefighter I &amp; II</w:t>
      </w:r>
    </w:p>
    <w:p>
      <w:pPr>
        <w:spacing w:before="0"/>
        <w:ind w:left="3806" w:right="4744" w:firstLine="0"/>
        <w:jc w:val="center"/>
        <w:rPr>
          <w:i/>
          <w:sz w:val="24"/>
        </w:rPr>
      </w:pPr>
      <w:r>
        <w:rPr>
          <w:i/>
          <w:sz w:val="24"/>
        </w:rPr>
        <w:t>Arizona Center for Fire Service Excellence (AzCFSE)</w:t>
      </w:r>
    </w:p>
    <w:p>
      <w:pPr>
        <w:spacing w:line="240" w:lineRule="auto" w:before="10"/>
        <w:rPr>
          <w:i/>
          <w:sz w:val="20"/>
        </w:rPr>
      </w:pPr>
    </w:p>
    <w:p>
      <w:pPr>
        <w:spacing w:before="0"/>
        <w:ind w:left="180" w:right="921" w:firstLine="0"/>
        <w:jc w:val="left"/>
        <w:rPr>
          <w:b/>
          <w:sz w:val="16"/>
        </w:rPr>
      </w:pPr>
      <w:r>
        <w:rPr>
          <w:b/>
          <w:sz w:val="16"/>
        </w:rPr>
        <w:t>ONLY LIST CANDIDATES WHO COMPLETED THIS SPECIFIC PROGRAM</w:t>
      </w:r>
      <w:r>
        <w:rPr>
          <w:sz w:val="16"/>
        </w:rPr>
        <w:t>. </w:t>
      </w:r>
      <w:r>
        <w:rPr>
          <w:b/>
          <w:sz w:val="16"/>
        </w:rPr>
        <w:t>DO NOT LIST RETESTERS FROM PREVIOUS PROGRAMS. USE THE RETEST ROSTER TO SCHEDULE CANDIDATES FROM PREVIOUS PROGRAMS OR CONTACT AzCFSE.</w:t>
      </w:r>
    </w:p>
    <w:p>
      <w:pPr>
        <w:spacing w:line="240" w:lineRule="auto" w:before="10"/>
        <w:rPr>
          <w:b/>
          <w:sz w:val="20"/>
        </w:rPr>
      </w:pPr>
    </w:p>
    <w:p>
      <w:pPr>
        <w:spacing w:before="1"/>
        <w:ind w:left="180" w:right="0" w:firstLine="0"/>
        <w:jc w:val="left"/>
        <w:rPr>
          <w:sz w:val="16"/>
        </w:rPr>
      </w:pPr>
      <w:r>
        <w:rPr>
          <w:b/>
          <w:sz w:val="16"/>
        </w:rPr>
        <w:t>A SEPARATE ROSTER IS REQUIRED IF TESTING HAZARDOUS MATERIALS AWARENESS &amp; OPERATIONS WITH THIS FIREFIGHTER PROGRAM</w:t>
      </w:r>
      <w:r>
        <w:rPr>
          <w:sz w:val="16"/>
        </w:rPr>
        <w:t>.</w:t>
      </w:r>
    </w:p>
    <w:p>
      <w:pPr>
        <w:spacing w:line="240" w:lineRule="auto" w:before="8"/>
        <w:rPr>
          <w:sz w:val="20"/>
        </w:rPr>
      </w:pPr>
    </w:p>
    <w:p>
      <w:pPr>
        <w:spacing w:before="0"/>
        <w:ind w:left="180" w:right="0" w:firstLine="0"/>
        <w:jc w:val="left"/>
        <w:rPr>
          <w:b/>
          <w:i/>
          <w:sz w:val="18"/>
        </w:rPr>
      </w:pPr>
      <w:r>
        <w:rPr>
          <w:b/>
          <w:i/>
          <w:sz w:val="18"/>
        </w:rPr>
        <w:t>FINAL ROSTER MUST BE RECEIVED BY AzCFSE AT LEAST 14 DAYS PRIOR TO THE SCHEDULED TEST DATE</w:t>
      </w:r>
    </w:p>
    <w:tbl>
      <w:tblPr>
        <w:tblW w:w="0" w:type="auto"/>
        <w:jc w:val="left"/>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57"/>
        <w:gridCol w:w="1259"/>
        <w:gridCol w:w="807"/>
        <w:gridCol w:w="2423"/>
        <w:gridCol w:w="628"/>
        <w:gridCol w:w="2707"/>
      </w:tblGrid>
      <w:tr>
        <w:trPr>
          <w:trHeight w:val="414" w:hRule="atLeast"/>
        </w:trPr>
        <w:tc>
          <w:tcPr>
            <w:tcW w:w="7723" w:type="dxa"/>
            <w:gridSpan w:val="3"/>
          </w:tcPr>
          <w:p>
            <w:pPr>
              <w:pStyle w:val="TableParagraph"/>
              <w:ind w:left="359"/>
              <w:rPr>
                <w:b/>
                <w:sz w:val="18"/>
              </w:rPr>
            </w:pPr>
            <w:r>
              <w:rPr>
                <w:b/>
                <w:sz w:val="18"/>
              </w:rPr>
              <w:t>PROGRAM: FIREFIGHTER I &amp; II</w:t>
            </w:r>
          </w:p>
        </w:tc>
        <w:tc>
          <w:tcPr>
            <w:tcW w:w="5758" w:type="dxa"/>
            <w:gridSpan w:val="3"/>
          </w:tcPr>
          <w:p>
            <w:pPr>
              <w:pStyle w:val="TableParagraph"/>
              <w:ind w:left="360"/>
              <w:rPr>
                <w:b/>
                <w:sz w:val="18"/>
              </w:rPr>
            </w:pPr>
            <w:r>
              <w:rPr>
                <w:b/>
                <w:sz w:val="18"/>
              </w:rPr>
              <w:t>PROGRAM DATE(S):</w:t>
            </w:r>
          </w:p>
        </w:tc>
      </w:tr>
      <w:tr>
        <w:trPr>
          <w:trHeight w:val="350" w:hRule="atLeast"/>
        </w:trPr>
        <w:tc>
          <w:tcPr>
            <w:tcW w:w="13481" w:type="dxa"/>
            <w:gridSpan w:val="6"/>
          </w:tcPr>
          <w:p>
            <w:pPr>
              <w:pStyle w:val="TableParagraph"/>
              <w:spacing w:line="206" w:lineRule="exact"/>
              <w:ind w:left="359"/>
              <w:rPr>
                <w:b/>
                <w:sz w:val="18"/>
              </w:rPr>
            </w:pPr>
            <w:r>
              <w:rPr>
                <w:b/>
                <w:sz w:val="18"/>
              </w:rPr>
              <w:t>SPONSORING DEPARTMENT OR COLLEGE:</w:t>
            </w:r>
          </w:p>
        </w:tc>
      </w:tr>
      <w:tr>
        <w:trPr>
          <w:trHeight w:val="350" w:hRule="atLeast"/>
        </w:trPr>
        <w:tc>
          <w:tcPr>
            <w:tcW w:w="13481" w:type="dxa"/>
            <w:gridSpan w:val="6"/>
          </w:tcPr>
          <w:p>
            <w:pPr>
              <w:pStyle w:val="TableParagraph"/>
              <w:spacing w:line="206" w:lineRule="exact"/>
              <w:ind w:left="359"/>
              <w:rPr>
                <w:b/>
                <w:sz w:val="18"/>
              </w:rPr>
            </w:pPr>
            <w:r>
              <w:rPr>
                <w:b/>
                <w:sz w:val="18"/>
              </w:rPr>
              <w:t>ADDRESS </w:t>
            </w:r>
            <w:r>
              <w:rPr>
                <w:b/>
                <w:i/>
                <w:sz w:val="14"/>
              </w:rPr>
              <w:t>(</w:t>
            </w:r>
            <w:r>
              <w:rPr>
                <w:b/>
                <w:i/>
                <w:sz w:val="16"/>
              </w:rPr>
              <w:t>where certificates should be mailed</w:t>
            </w:r>
            <w:r>
              <w:rPr>
                <w:b/>
                <w:i/>
                <w:sz w:val="14"/>
              </w:rPr>
              <w:t>)</w:t>
            </w:r>
            <w:r>
              <w:rPr>
                <w:b/>
                <w:sz w:val="18"/>
              </w:rPr>
              <w:t>:</w:t>
            </w:r>
          </w:p>
        </w:tc>
      </w:tr>
      <w:tr>
        <w:trPr>
          <w:trHeight w:val="322" w:hRule="atLeast"/>
        </w:trPr>
        <w:tc>
          <w:tcPr>
            <w:tcW w:w="7723" w:type="dxa"/>
            <w:gridSpan w:val="3"/>
          </w:tcPr>
          <w:p>
            <w:pPr>
              <w:pStyle w:val="TableParagraph"/>
              <w:spacing w:line="206" w:lineRule="exact"/>
              <w:ind w:left="359"/>
              <w:rPr>
                <w:b/>
                <w:sz w:val="18"/>
              </w:rPr>
            </w:pPr>
            <w:r>
              <w:rPr>
                <w:b/>
                <w:sz w:val="18"/>
              </w:rPr>
              <w:t>AzCFSE PROGRAM NUMBER:</w:t>
            </w:r>
          </w:p>
        </w:tc>
        <w:tc>
          <w:tcPr>
            <w:tcW w:w="5758" w:type="dxa"/>
            <w:gridSpan w:val="3"/>
          </w:tcPr>
          <w:p>
            <w:pPr>
              <w:pStyle w:val="TableParagraph"/>
              <w:spacing w:line="206" w:lineRule="exact"/>
              <w:ind w:left="411"/>
              <w:rPr>
                <w:b/>
                <w:sz w:val="18"/>
              </w:rPr>
            </w:pPr>
            <w:r>
              <w:rPr>
                <w:b/>
                <w:sz w:val="18"/>
              </w:rPr>
              <w:t>DATE SUBMITTED:</w:t>
            </w:r>
          </w:p>
        </w:tc>
      </w:tr>
      <w:tr>
        <w:trPr>
          <w:trHeight w:val="233" w:hRule="atLeast"/>
        </w:trPr>
        <w:tc>
          <w:tcPr>
            <w:tcW w:w="5657" w:type="dxa"/>
          </w:tcPr>
          <w:p>
            <w:pPr>
              <w:pStyle w:val="TableParagraph"/>
              <w:spacing w:line="165" w:lineRule="exact" w:before="49"/>
              <w:ind w:left="1896"/>
              <w:rPr>
                <w:b/>
                <w:sz w:val="16"/>
              </w:rPr>
            </w:pPr>
            <w:r>
              <w:rPr>
                <w:b/>
                <w:sz w:val="16"/>
                <w:shd w:fill="FFFF00" w:color="auto" w:val="clear"/>
              </w:rPr>
              <w:t>CERTIFICATION PROGRAM</w:t>
            </w:r>
          </w:p>
        </w:tc>
        <w:tc>
          <w:tcPr>
            <w:tcW w:w="2066" w:type="dxa"/>
            <w:gridSpan w:val="2"/>
          </w:tcPr>
          <w:p>
            <w:pPr>
              <w:pStyle w:val="TableParagraph"/>
              <w:spacing w:line="165" w:lineRule="exact" w:before="49"/>
              <w:ind w:left="107"/>
              <w:rPr>
                <w:b/>
                <w:sz w:val="16"/>
              </w:rPr>
            </w:pPr>
            <w:r>
              <w:rPr>
                <w:b/>
                <w:sz w:val="16"/>
                <w:shd w:fill="FFFF00" w:color="auto" w:val="clear"/>
              </w:rPr>
              <w:t>FEE PER CANDIDATE</w:t>
            </w:r>
          </w:p>
        </w:tc>
        <w:tc>
          <w:tcPr>
            <w:tcW w:w="2423" w:type="dxa"/>
          </w:tcPr>
          <w:p>
            <w:pPr>
              <w:pStyle w:val="TableParagraph"/>
              <w:spacing w:line="165" w:lineRule="exact" w:before="49"/>
              <w:ind w:left="108"/>
              <w:rPr>
                <w:b/>
                <w:sz w:val="16"/>
              </w:rPr>
            </w:pPr>
            <w:r>
              <w:rPr>
                <w:b/>
                <w:sz w:val="16"/>
                <w:shd w:fill="FFFF00" w:color="auto" w:val="clear"/>
              </w:rPr>
              <w:t>NUMBER OF CANDIDATES</w:t>
            </w:r>
          </w:p>
        </w:tc>
        <w:tc>
          <w:tcPr>
            <w:tcW w:w="628" w:type="dxa"/>
          </w:tcPr>
          <w:p>
            <w:pPr>
              <w:pStyle w:val="TableParagraph"/>
              <w:rPr>
                <w:rFonts w:ascii="Times New Roman"/>
                <w:sz w:val="16"/>
              </w:rPr>
            </w:pPr>
          </w:p>
        </w:tc>
        <w:tc>
          <w:tcPr>
            <w:tcW w:w="2707" w:type="dxa"/>
          </w:tcPr>
          <w:p>
            <w:pPr>
              <w:pStyle w:val="TableParagraph"/>
              <w:spacing w:line="165" w:lineRule="exact" w:before="49"/>
              <w:ind w:left="1194" w:right="929"/>
              <w:jc w:val="center"/>
              <w:rPr>
                <w:b/>
                <w:sz w:val="16"/>
              </w:rPr>
            </w:pPr>
            <w:r>
              <w:rPr>
                <w:b/>
                <w:sz w:val="16"/>
                <w:shd w:fill="FFFF00" w:color="auto" w:val="clear"/>
              </w:rPr>
              <w:t>TOTAL</w:t>
            </w:r>
          </w:p>
        </w:tc>
      </w:tr>
      <w:tr>
        <w:trPr>
          <w:trHeight w:val="285" w:hRule="atLeast"/>
        </w:trPr>
        <w:tc>
          <w:tcPr>
            <w:tcW w:w="5657" w:type="dxa"/>
          </w:tcPr>
          <w:p>
            <w:pPr>
              <w:pStyle w:val="TableParagraph"/>
              <w:spacing w:line="188" w:lineRule="exact" w:before="77"/>
              <w:ind w:left="359"/>
              <w:rPr>
                <w:b/>
                <w:sz w:val="18"/>
              </w:rPr>
            </w:pPr>
            <w:r>
              <w:rPr>
                <w:b/>
                <w:sz w:val="18"/>
              </w:rPr>
              <w:t>Firefighter I &amp; II Certification Testing</w:t>
            </w:r>
          </w:p>
        </w:tc>
        <w:tc>
          <w:tcPr>
            <w:tcW w:w="1259" w:type="dxa"/>
          </w:tcPr>
          <w:p>
            <w:pPr>
              <w:pStyle w:val="TableParagraph"/>
              <w:spacing w:line="233" w:lineRule="exact" w:before="32"/>
              <w:ind w:left="509"/>
              <w:rPr>
                <w:sz w:val="22"/>
              </w:rPr>
            </w:pPr>
            <w:r>
              <w:rPr>
                <w:sz w:val="22"/>
              </w:rPr>
              <w:t>$125</w:t>
            </w:r>
          </w:p>
        </w:tc>
        <w:tc>
          <w:tcPr>
            <w:tcW w:w="807" w:type="dxa"/>
          </w:tcPr>
          <w:p>
            <w:pPr>
              <w:pStyle w:val="TableParagraph"/>
              <w:spacing w:line="233" w:lineRule="exact" w:before="32"/>
              <w:ind w:left="9"/>
              <w:jc w:val="center"/>
              <w:rPr>
                <w:sz w:val="22"/>
              </w:rPr>
            </w:pPr>
            <w:r>
              <w:rPr>
                <w:w w:val="99"/>
                <w:sz w:val="22"/>
              </w:rPr>
              <w:t>X</w:t>
            </w:r>
          </w:p>
        </w:tc>
        <w:tc>
          <w:tcPr>
            <w:tcW w:w="2423" w:type="dxa"/>
          </w:tcPr>
          <w:p>
            <w:pPr>
              <w:pStyle w:val="TableParagraph"/>
              <w:rPr>
                <w:rFonts w:ascii="Times New Roman"/>
                <w:sz w:val="18"/>
              </w:rPr>
            </w:pPr>
          </w:p>
        </w:tc>
        <w:tc>
          <w:tcPr>
            <w:tcW w:w="628" w:type="dxa"/>
          </w:tcPr>
          <w:p>
            <w:pPr>
              <w:pStyle w:val="TableParagraph"/>
              <w:spacing w:line="233" w:lineRule="exact" w:before="32"/>
              <w:ind w:left="13"/>
              <w:jc w:val="center"/>
              <w:rPr>
                <w:sz w:val="22"/>
              </w:rPr>
            </w:pPr>
            <w:r>
              <w:rPr>
                <w:w w:val="99"/>
                <w:sz w:val="22"/>
              </w:rPr>
              <w:t>=</w:t>
            </w:r>
          </w:p>
        </w:tc>
        <w:tc>
          <w:tcPr>
            <w:tcW w:w="2707" w:type="dxa"/>
          </w:tcPr>
          <w:p>
            <w:pPr>
              <w:pStyle w:val="TableParagraph"/>
              <w:spacing w:line="233" w:lineRule="exact" w:before="32"/>
              <w:ind w:left="362"/>
              <w:rPr>
                <w:sz w:val="22"/>
              </w:rPr>
            </w:pPr>
            <w:r>
              <w:rPr>
                <w:w w:val="99"/>
                <w:sz w:val="22"/>
              </w:rPr>
              <w:t>$</w:t>
            </w:r>
          </w:p>
        </w:tc>
      </w:tr>
    </w:tbl>
    <w:p>
      <w:pPr>
        <w:spacing w:before="119"/>
        <w:ind w:left="215" w:right="211" w:firstLine="0"/>
        <w:jc w:val="left"/>
        <w:rPr>
          <w:sz w:val="18"/>
        </w:rPr>
      </w:pPr>
      <w:r>
        <w:rPr>
          <w:b/>
          <w:sz w:val="18"/>
        </w:rPr>
        <w:t>This form MUST be submitted with ALL participating candidates from this program who are eligible to test. </w:t>
      </w:r>
      <w:r>
        <w:rPr>
          <w:sz w:val="18"/>
        </w:rPr>
        <w:t>Payment must be made by department check, money order or cashier’s check only. No personal checks or cash will be accepted. Sign and email this roster as an attachment, or mail to the address listed below.</w:t>
      </w:r>
    </w:p>
    <w:p>
      <w:pPr>
        <w:pStyle w:val="BodyText"/>
        <w:spacing w:before="120"/>
        <w:ind w:left="215"/>
      </w:pPr>
      <w:r>
        <w:rPr/>
        <w:t>Make Payable to: Arizona Center for Fire Service Excellence </w:t>
      </w:r>
      <w:r>
        <w:rPr>
          <w:i/>
        </w:rPr>
        <w:t>OR </w:t>
      </w:r>
      <w:r>
        <w:rPr/>
        <w:t>AzCFSE, PO Box 132, Avondale AZ 85323-0500</w:t>
      </w:r>
    </w:p>
    <w:p>
      <w:pPr>
        <w:pStyle w:val="BodyText"/>
        <w:spacing w:before="121"/>
        <w:ind w:left="215"/>
      </w:pPr>
      <w:r>
        <w:rPr>
          <w:shd w:fill="FFFF00" w:color="auto" w:val="clear"/>
        </w:rPr>
        <w:t>IMPORTANT: Certificates will be mailed to the Lead Adjunct Instructor at the address you’ve provided above, for distribution to candidates.</w:t>
      </w:r>
    </w:p>
    <w:p>
      <w:pPr>
        <w:spacing w:line="240" w:lineRule="auto" w:before="5" w:after="0"/>
        <w:rPr>
          <w:b/>
          <w:sz w:val="10"/>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00"/>
        <w:gridCol w:w="6961"/>
      </w:tblGrid>
      <w:tr>
        <w:trPr>
          <w:trHeight w:val="1569" w:hRule="atLeast"/>
        </w:trPr>
        <w:tc>
          <w:tcPr>
            <w:tcW w:w="13461" w:type="dxa"/>
            <w:gridSpan w:val="2"/>
          </w:tcPr>
          <w:p>
            <w:pPr>
              <w:pStyle w:val="TableParagraph"/>
              <w:spacing w:before="59"/>
              <w:ind w:left="107" w:right="98"/>
              <w:jc w:val="both"/>
              <w:rPr>
                <w:b/>
                <w:sz w:val="18"/>
              </w:rPr>
            </w:pPr>
            <w:r>
              <w:rPr>
                <w:sz w:val="18"/>
              </w:rPr>
              <w:t>All candidates on the attached roster have satisfactorily demonstrated the knowledge and skills in the required competencies of NFPA 1001, 2019 Edition </w:t>
            </w:r>
            <w:r>
              <w:rPr>
                <w:b/>
                <w:sz w:val="18"/>
              </w:rPr>
              <w:t>AND </w:t>
            </w:r>
            <w:r>
              <w:rPr>
                <w:sz w:val="18"/>
              </w:rPr>
              <w:t>NFPA 1072, 2017 Edition. </w:t>
            </w:r>
            <w:r>
              <w:rPr>
                <w:b/>
                <w:sz w:val="18"/>
              </w:rPr>
              <w:t>All candidates must be over the age of eighteen (18) years old on the date of the certification exam</w:t>
            </w:r>
            <w:r>
              <w:rPr>
                <w:sz w:val="18"/>
              </w:rPr>
              <w:t>. Candidates under 18 must be noted as </w:t>
            </w:r>
            <w:r>
              <w:rPr>
                <w:b/>
                <w:sz w:val="18"/>
              </w:rPr>
              <w:t>“under 18 until….” </w:t>
            </w:r>
            <w:r>
              <w:rPr>
                <w:sz w:val="18"/>
              </w:rPr>
              <w:t>on the roster and may test after their 18</w:t>
            </w:r>
            <w:r>
              <w:rPr>
                <w:position w:val="6"/>
                <w:sz w:val="12"/>
              </w:rPr>
              <w:t>th </w:t>
            </w:r>
            <w:r>
              <w:rPr>
                <w:sz w:val="18"/>
              </w:rPr>
              <w:t>birthday, if within one year of completion of the program. All AzCFSE required competencies and all AzCFSE skill sheets have been satisfactorily completed for all candidates. All candidates listed on the roster have completed all required live burns and all other requirements as noted on the Firefighter Program Application. Proof of all candidates’ successful completion of all required skills and all additional requirements is subject to verification. </w:t>
            </w:r>
            <w:r>
              <w:rPr>
                <w:b/>
                <w:sz w:val="18"/>
              </w:rPr>
              <w:t>Only candidates listed on this roster will be recorded as eligible to test for certification. Candidates </w:t>
            </w:r>
            <w:r>
              <w:rPr>
                <w:b/>
                <w:i/>
                <w:sz w:val="18"/>
                <w:u w:val="single"/>
              </w:rPr>
              <w:t>not listed</w:t>
            </w:r>
            <w:r>
              <w:rPr>
                <w:b/>
                <w:i/>
                <w:sz w:val="18"/>
              </w:rPr>
              <w:t> </w:t>
            </w:r>
            <w:r>
              <w:rPr>
                <w:b/>
                <w:sz w:val="18"/>
              </w:rPr>
              <w:t>on this roster will not have a record of eligibility to test now or in the future, for certification related to this specific training program.</w:t>
            </w:r>
          </w:p>
        </w:tc>
      </w:tr>
      <w:tr>
        <w:trPr>
          <w:trHeight w:val="1528" w:hRule="atLeast"/>
        </w:trPr>
        <w:tc>
          <w:tcPr>
            <w:tcW w:w="6500" w:type="dxa"/>
          </w:tcPr>
          <w:p>
            <w:pPr>
              <w:pStyle w:val="TableParagraph"/>
              <w:spacing w:line="268" w:lineRule="exact" w:before="60"/>
              <w:ind w:left="107"/>
              <w:rPr>
                <w:rFonts w:ascii="Carlito"/>
                <w:b/>
                <w:sz w:val="22"/>
              </w:rPr>
            </w:pPr>
            <w:r>
              <w:rPr>
                <w:rFonts w:ascii="Carlito"/>
                <w:b/>
                <w:sz w:val="22"/>
              </w:rPr>
              <w:t>Firefighter I &amp; II Certification</w:t>
            </w:r>
            <w:r>
              <w:rPr>
                <w:rFonts w:ascii="Carlito"/>
                <w:b/>
                <w:spacing w:val="-14"/>
                <w:sz w:val="22"/>
              </w:rPr>
              <w:t> </w:t>
            </w:r>
            <w:r>
              <w:rPr>
                <w:rFonts w:ascii="Carlito"/>
                <w:b/>
                <w:sz w:val="22"/>
              </w:rPr>
              <w:t>Requirements:</w:t>
            </w:r>
          </w:p>
          <w:p>
            <w:pPr>
              <w:pStyle w:val="TableParagraph"/>
              <w:numPr>
                <w:ilvl w:val="0"/>
                <w:numId w:val="1"/>
              </w:numPr>
              <w:tabs>
                <w:tab w:pos="827" w:val="left" w:leader="none"/>
                <w:tab w:pos="828" w:val="left" w:leader="none"/>
              </w:tabs>
              <w:spacing w:line="219" w:lineRule="exact" w:before="0" w:after="0"/>
              <w:ind w:left="827" w:right="0" w:hanging="361"/>
              <w:jc w:val="left"/>
              <w:rPr>
                <w:sz w:val="18"/>
              </w:rPr>
            </w:pPr>
            <w:r>
              <w:rPr>
                <w:sz w:val="18"/>
              </w:rPr>
              <w:t>Bloodborne Pathogen</w:t>
            </w:r>
            <w:r>
              <w:rPr>
                <w:spacing w:val="-6"/>
                <w:sz w:val="18"/>
              </w:rPr>
              <w:t> </w:t>
            </w:r>
            <w:r>
              <w:rPr>
                <w:sz w:val="18"/>
              </w:rPr>
              <w:t>Training</w:t>
            </w:r>
          </w:p>
          <w:p>
            <w:pPr>
              <w:pStyle w:val="TableParagraph"/>
              <w:numPr>
                <w:ilvl w:val="0"/>
                <w:numId w:val="1"/>
              </w:numPr>
              <w:tabs>
                <w:tab w:pos="827" w:val="left" w:leader="none"/>
                <w:tab w:pos="828" w:val="left" w:leader="none"/>
              </w:tabs>
              <w:spacing w:line="219" w:lineRule="exact" w:before="0" w:after="0"/>
              <w:ind w:left="827" w:right="0" w:hanging="361"/>
              <w:jc w:val="left"/>
              <w:rPr>
                <w:i/>
                <w:sz w:val="18"/>
              </w:rPr>
            </w:pPr>
            <w:r>
              <w:rPr>
                <w:sz w:val="18"/>
              </w:rPr>
              <w:t>Hazardous Materials Awareness Level </w:t>
            </w:r>
            <w:r>
              <w:rPr>
                <w:i/>
                <w:sz w:val="18"/>
              </w:rPr>
              <w:t>(Required for HazMat</w:t>
            </w:r>
            <w:r>
              <w:rPr>
                <w:i/>
                <w:spacing w:val="-10"/>
                <w:sz w:val="18"/>
              </w:rPr>
              <w:t> </w:t>
            </w:r>
            <w:r>
              <w:rPr>
                <w:i/>
                <w:sz w:val="18"/>
              </w:rPr>
              <w:t>Ops)</w:t>
            </w:r>
          </w:p>
          <w:p>
            <w:pPr>
              <w:pStyle w:val="TableParagraph"/>
              <w:numPr>
                <w:ilvl w:val="0"/>
                <w:numId w:val="1"/>
              </w:numPr>
              <w:tabs>
                <w:tab w:pos="827" w:val="left" w:leader="none"/>
                <w:tab w:pos="828" w:val="left" w:leader="none"/>
              </w:tabs>
              <w:spacing w:line="219" w:lineRule="exact" w:before="0" w:after="0"/>
              <w:ind w:left="827" w:right="0" w:hanging="361"/>
              <w:jc w:val="left"/>
              <w:rPr>
                <w:i/>
                <w:sz w:val="18"/>
              </w:rPr>
            </w:pPr>
            <w:r>
              <w:rPr>
                <w:sz w:val="18"/>
              </w:rPr>
              <w:t>Hazardous Materials Operational Level </w:t>
            </w:r>
            <w:r>
              <w:rPr>
                <w:i/>
                <w:sz w:val="18"/>
              </w:rPr>
              <w:t>(Required for FFI &amp;</w:t>
            </w:r>
            <w:r>
              <w:rPr>
                <w:i/>
                <w:spacing w:val="-10"/>
                <w:sz w:val="18"/>
              </w:rPr>
              <w:t> </w:t>
            </w:r>
            <w:r>
              <w:rPr>
                <w:i/>
                <w:sz w:val="18"/>
              </w:rPr>
              <w:t>FFII)</w:t>
            </w:r>
          </w:p>
          <w:p>
            <w:pPr>
              <w:pStyle w:val="TableParagraph"/>
              <w:numPr>
                <w:ilvl w:val="0"/>
                <w:numId w:val="1"/>
              </w:numPr>
              <w:tabs>
                <w:tab w:pos="827" w:val="left" w:leader="none"/>
                <w:tab w:pos="828" w:val="left" w:leader="none"/>
              </w:tabs>
              <w:spacing w:line="240" w:lineRule="auto" w:before="0" w:after="0"/>
              <w:ind w:left="827" w:right="136" w:hanging="360"/>
              <w:jc w:val="left"/>
              <w:rPr>
                <w:sz w:val="18"/>
              </w:rPr>
            </w:pPr>
            <w:r>
              <w:rPr>
                <w:sz w:val="18"/>
              </w:rPr>
              <w:t>Live Fire Burn, consistent with NFPA 1001, 2019 Edition, meeting the requirements listed on the Firefighter Program</w:t>
            </w:r>
            <w:r>
              <w:rPr>
                <w:spacing w:val="-3"/>
                <w:sz w:val="18"/>
              </w:rPr>
              <w:t> </w:t>
            </w:r>
            <w:r>
              <w:rPr>
                <w:sz w:val="18"/>
              </w:rPr>
              <w:t>Application</w:t>
            </w:r>
          </w:p>
        </w:tc>
        <w:tc>
          <w:tcPr>
            <w:tcW w:w="6961" w:type="dxa"/>
          </w:tcPr>
          <w:p>
            <w:pPr>
              <w:pStyle w:val="TableParagraph"/>
              <w:spacing w:line="268" w:lineRule="exact" w:before="60"/>
              <w:ind w:left="107"/>
              <w:rPr>
                <w:rFonts w:ascii="Carlito"/>
                <w:b/>
                <w:sz w:val="22"/>
              </w:rPr>
            </w:pPr>
            <w:r>
              <w:rPr>
                <w:rFonts w:ascii="Carlito"/>
                <w:b/>
                <w:sz w:val="22"/>
              </w:rPr>
              <w:t>Emergency Medical Care Requirements for Firefighter Testing:</w:t>
            </w:r>
          </w:p>
          <w:p>
            <w:pPr>
              <w:pStyle w:val="TableParagraph"/>
              <w:numPr>
                <w:ilvl w:val="0"/>
                <w:numId w:val="2"/>
              </w:numPr>
              <w:tabs>
                <w:tab w:pos="827" w:val="left" w:leader="none"/>
                <w:tab w:pos="828" w:val="left" w:leader="none"/>
              </w:tabs>
              <w:spacing w:line="220" w:lineRule="exact" w:before="0" w:after="0"/>
              <w:ind w:left="827" w:right="0" w:hanging="361"/>
              <w:jc w:val="left"/>
              <w:rPr>
                <w:sz w:val="18"/>
              </w:rPr>
            </w:pPr>
            <w:r>
              <w:rPr>
                <w:sz w:val="18"/>
              </w:rPr>
              <w:t>Approved course conforming to NFPA 1001</w:t>
            </w:r>
            <w:r>
              <w:rPr>
                <w:spacing w:val="-2"/>
                <w:sz w:val="18"/>
              </w:rPr>
              <w:t> </w:t>
            </w:r>
            <w:r>
              <w:rPr>
                <w:sz w:val="18"/>
              </w:rPr>
              <w:t>4.3</w:t>
            </w:r>
          </w:p>
          <w:p>
            <w:pPr>
              <w:pStyle w:val="TableParagraph"/>
              <w:spacing w:before="136"/>
              <w:ind w:left="827"/>
              <w:rPr>
                <w:b/>
                <w:i/>
                <w:sz w:val="18"/>
              </w:rPr>
            </w:pPr>
            <w:r>
              <w:rPr>
                <w:b/>
                <w:i/>
                <w:sz w:val="18"/>
              </w:rPr>
              <w:t>OR</w:t>
            </w:r>
          </w:p>
          <w:p>
            <w:pPr>
              <w:pStyle w:val="TableParagraph"/>
              <w:numPr>
                <w:ilvl w:val="0"/>
                <w:numId w:val="2"/>
              </w:numPr>
              <w:tabs>
                <w:tab w:pos="827" w:val="left" w:leader="none"/>
                <w:tab w:pos="828" w:val="left" w:leader="none"/>
              </w:tabs>
              <w:spacing w:line="220" w:lineRule="exact" w:before="139" w:after="0"/>
              <w:ind w:left="827" w:right="0" w:hanging="361"/>
              <w:jc w:val="left"/>
              <w:rPr>
                <w:sz w:val="18"/>
              </w:rPr>
            </w:pPr>
            <w:r>
              <w:rPr>
                <w:sz w:val="18"/>
              </w:rPr>
              <w:t>First</w:t>
            </w:r>
            <w:r>
              <w:rPr>
                <w:spacing w:val="-1"/>
                <w:sz w:val="18"/>
              </w:rPr>
              <w:t> </w:t>
            </w:r>
            <w:r>
              <w:rPr>
                <w:sz w:val="18"/>
              </w:rPr>
              <w:t>Responder</w:t>
            </w:r>
          </w:p>
          <w:p>
            <w:pPr>
              <w:pStyle w:val="TableParagraph"/>
              <w:numPr>
                <w:ilvl w:val="0"/>
                <w:numId w:val="2"/>
              </w:numPr>
              <w:tabs>
                <w:tab w:pos="827" w:val="left" w:leader="none"/>
                <w:tab w:pos="828" w:val="left" w:leader="none"/>
              </w:tabs>
              <w:spacing w:line="220" w:lineRule="exact" w:before="0" w:after="0"/>
              <w:ind w:left="827" w:right="0" w:hanging="361"/>
              <w:jc w:val="left"/>
              <w:rPr>
                <w:sz w:val="18"/>
              </w:rPr>
            </w:pPr>
            <w:r>
              <w:rPr>
                <w:sz w:val="18"/>
              </w:rPr>
              <w:t>EMT (EMT-B), EMT-I or Paramedic</w:t>
            </w:r>
            <w:r>
              <w:rPr>
                <w:spacing w:val="-1"/>
                <w:sz w:val="18"/>
              </w:rPr>
              <w:t> </w:t>
            </w:r>
            <w:r>
              <w:rPr>
                <w:sz w:val="18"/>
              </w:rPr>
              <w:t>(EMT-P)</w:t>
            </w:r>
          </w:p>
        </w:tc>
      </w:tr>
      <w:tr>
        <w:trPr>
          <w:trHeight w:val="1334" w:hRule="atLeast"/>
        </w:trPr>
        <w:tc>
          <w:tcPr>
            <w:tcW w:w="13461" w:type="dxa"/>
            <w:gridSpan w:val="2"/>
          </w:tcPr>
          <w:p>
            <w:pPr>
              <w:pStyle w:val="TableParagraph"/>
              <w:spacing w:before="60"/>
              <w:ind w:left="107"/>
              <w:rPr>
                <w:sz w:val="20"/>
              </w:rPr>
            </w:pPr>
            <w:r>
              <w:rPr>
                <w:sz w:val="20"/>
              </w:rPr>
              <w:t>My signature attests that this roster is accurate, and all candidates have completed all requirements for Firefighter Certification Testing.</w:t>
            </w:r>
          </w:p>
          <w:p>
            <w:pPr>
              <w:pStyle w:val="TableParagraph"/>
              <w:spacing w:before="61" w:after="22"/>
              <w:ind w:left="107"/>
              <w:rPr>
                <w:b/>
                <w:sz w:val="20"/>
              </w:rPr>
            </w:pPr>
            <w:r>
              <w:rPr>
                <w:b/>
                <w:sz w:val="20"/>
              </w:rPr>
              <w:t>Please sign, print &amp; date below:</w:t>
            </w:r>
          </w:p>
          <w:p>
            <w:pPr>
              <w:pStyle w:val="TableParagraph"/>
              <w:tabs>
                <w:tab w:pos="5375" w:val="left" w:leader="none"/>
                <w:tab w:pos="10271" w:val="left" w:leader="none"/>
              </w:tabs>
              <w:ind w:left="479"/>
              <w:rPr>
                <w:sz w:val="20"/>
              </w:rPr>
            </w:pPr>
            <w:r>
              <w:rPr>
                <w:position w:val="2"/>
                <w:sz w:val="20"/>
              </w:rPr>
              <w:pict>
                <v:group style="width:213.75pt;height:19.95pt;mso-position-horizontal-relative:char;mso-position-vertical-relative:line" coordorigin="0,0" coordsize="4275,399">
                  <v:rect style="position:absolute;left:7;top:7;width:4260;height:384" filled="false" stroked="true" strokeweight=".75pt" strokecolor="#000000">
                    <v:stroke dashstyle="solid"/>
                  </v:rect>
                </v:group>
              </w:pict>
            </w:r>
            <w:r>
              <w:rPr>
                <w:position w:val="2"/>
                <w:sz w:val="20"/>
              </w:rPr>
            </w:r>
            <w:r>
              <w:rPr>
                <w:position w:val="2"/>
                <w:sz w:val="20"/>
              </w:rPr>
              <w:tab/>
            </w:r>
            <w:r>
              <w:rPr>
                <w:sz w:val="20"/>
              </w:rPr>
              <w:pict>
                <v:group style="width:214.5pt;height:21.15pt;mso-position-horizontal-relative:char;mso-position-vertical-relative:line" coordorigin="0,0" coordsize="4290,423">
                  <v:rect style="position:absolute;left:7;top:7;width:4275;height:408" filled="false" stroked="true" strokeweight=".75pt" strokecolor="#000000">
                    <v:stroke dashstyle="solid"/>
                  </v:rect>
                </v:group>
              </w:pict>
            </w:r>
            <w:r>
              <w:rPr>
                <w:sz w:val="20"/>
              </w:rPr>
            </w:r>
            <w:r>
              <w:rPr>
                <w:sz w:val="20"/>
              </w:rPr>
              <w:tab/>
            </w:r>
            <w:r>
              <w:rPr>
                <w:sz w:val="20"/>
              </w:rPr>
              <w:pict>
                <v:group style="width:100.5pt;height:22.35pt;mso-position-horizontal-relative:char;mso-position-vertical-relative:line" coordorigin="0,0" coordsize="2010,447">
                  <v:rect style="position:absolute;left:7;top:7;width:1995;height:432" filled="false" stroked="true" strokeweight=".75pt" strokecolor="#000000">
                    <v:stroke dashstyle="solid"/>
                  </v:rect>
                </v:group>
              </w:pict>
            </w:r>
            <w:r>
              <w:rPr>
                <w:sz w:val="20"/>
              </w:rPr>
            </w:r>
          </w:p>
          <w:p>
            <w:pPr>
              <w:pStyle w:val="TableParagraph"/>
              <w:tabs>
                <w:tab w:pos="7064" w:val="left" w:leader="none"/>
                <w:tab w:pos="11084" w:val="left" w:leader="none"/>
              </w:tabs>
              <w:spacing w:line="199" w:lineRule="exact" w:before="41"/>
              <w:ind w:left="638"/>
              <w:rPr>
                <w:rFonts w:ascii="Carlito"/>
                <w:b/>
                <w:sz w:val="18"/>
              </w:rPr>
            </w:pPr>
            <w:r>
              <w:rPr>
                <w:rFonts w:ascii="Carlito"/>
                <w:b/>
                <w:sz w:val="18"/>
              </w:rPr>
              <w:t>Authorized AzCFSE Lead Adjunct</w:t>
            </w:r>
            <w:r>
              <w:rPr>
                <w:rFonts w:ascii="Carlito"/>
                <w:b/>
                <w:spacing w:val="-10"/>
                <w:sz w:val="18"/>
              </w:rPr>
              <w:t> </w:t>
            </w:r>
            <w:r>
              <w:rPr>
                <w:rFonts w:ascii="Carlito"/>
                <w:b/>
                <w:sz w:val="18"/>
              </w:rPr>
              <w:t>Instructor</w:t>
            </w:r>
            <w:r>
              <w:rPr>
                <w:rFonts w:ascii="Carlito"/>
                <w:b/>
                <w:spacing w:val="-2"/>
                <w:sz w:val="18"/>
              </w:rPr>
              <w:t> </w:t>
            </w:r>
            <w:r>
              <w:rPr>
                <w:rFonts w:ascii="Carlito"/>
                <w:b/>
                <w:sz w:val="18"/>
              </w:rPr>
              <w:t>Signature</w:t>
              <w:tab/>
              <w:t>Print</w:t>
            </w:r>
            <w:r>
              <w:rPr>
                <w:rFonts w:ascii="Carlito"/>
                <w:b/>
                <w:spacing w:val="-1"/>
                <w:sz w:val="18"/>
              </w:rPr>
              <w:t> </w:t>
            </w:r>
            <w:r>
              <w:rPr>
                <w:rFonts w:ascii="Carlito"/>
                <w:b/>
                <w:sz w:val="18"/>
              </w:rPr>
              <w:t>Name</w:t>
              <w:tab/>
              <w:t>Date</w:t>
            </w:r>
          </w:p>
        </w:tc>
      </w:tr>
    </w:tbl>
    <w:p>
      <w:pPr>
        <w:spacing w:after="0" w:line="199" w:lineRule="exact"/>
        <w:rPr>
          <w:rFonts w:ascii="Carlito"/>
          <w:sz w:val="18"/>
        </w:rPr>
        <w:sectPr>
          <w:footerReference w:type="default" r:id="rId5"/>
          <w:type w:val="continuous"/>
          <w:pgSz w:w="15840" w:h="12240" w:orient="landscape"/>
          <w:pgMar w:footer="742" w:top="380" w:bottom="940" w:left="1260" w:right="320"/>
        </w:sectPr>
      </w:pPr>
    </w:p>
    <w:p>
      <w:pPr>
        <w:spacing w:before="71"/>
        <w:ind w:left="215" w:right="0" w:firstLine="0"/>
        <w:jc w:val="left"/>
        <w:rPr>
          <w:i/>
          <w:sz w:val="18"/>
        </w:rPr>
      </w:pPr>
      <w:r>
        <w:rPr>
          <w:b/>
          <w:sz w:val="20"/>
        </w:rPr>
        <w:t>List all Practical Skill Evaluators below: </w:t>
      </w:r>
      <w:r>
        <w:rPr>
          <w:i/>
          <w:sz w:val="18"/>
        </w:rPr>
        <w:t>(Attach additional copies if needed)</w:t>
      </w:r>
    </w:p>
    <w:p>
      <w:pPr>
        <w:spacing w:line="240" w:lineRule="auto" w:before="9"/>
        <w:rPr>
          <w:i/>
          <w:sz w:val="17"/>
        </w:rPr>
      </w:pPr>
    </w:p>
    <w:p>
      <w:pPr>
        <w:pStyle w:val="BodyText"/>
        <w:ind w:left="215" w:right="592"/>
      </w:pPr>
      <w:r>
        <w:rPr/>
        <w:t>IMPORTANT: Proof of Practical Skill Evaluator certifications to the NFPA Standard at or above the level to be evaluated, and proof of Instructor credentials in the form of copies of certificates and/or transcripts must be on site during the practical skills examination, subject to verification by the AzCFSE Proctor or AzCFSE Staff.</w:t>
      </w:r>
    </w:p>
    <w:p>
      <w:pPr>
        <w:spacing w:line="240" w:lineRule="auto" w:before="0"/>
        <w:rPr>
          <w:b/>
          <w:sz w:val="18"/>
        </w:rPr>
      </w:pPr>
    </w:p>
    <w:p>
      <w:pPr>
        <w:spacing w:before="0"/>
        <w:ind w:left="215" w:right="0" w:firstLine="0"/>
        <w:jc w:val="left"/>
        <w:rPr>
          <w:b/>
          <w:i/>
          <w:sz w:val="18"/>
        </w:rPr>
      </w:pPr>
      <w:r>
        <w:rPr>
          <w:b/>
          <w:i/>
          <w:sz w:val="18"/>
        </w:rPr>
        <w:t>NOTE: An email address is required for each Evaluator listed below, for the purpose of mailing skill related training information and post-exam surveys.</w:t>
      </w:r>
    </w:p>
    <w:p>
      <w:pPr>
        <w:spacing w:line="240" w:lineRule="auto" w:before="2" w:after="0"/>
        <w:rPr>
          <w:b/>
          <w:i/>
          <w:sz w:val="16"/>
        </w:rPr>
      </w:pPr>
    </w:p>
    <w:tbl>
      <w:tblPr>
        <w:tblW w:w="0" w:type="auto"/>
        <w:jc w:val="lef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90"/>
        <w:gridCol w:w="4861"/>
        <w:gridCol w:w="3051"/>
      </w:tblGrid>
      <w:tr>
        <w:trPr>
          <w:trHeight w:val="3453" w:hRule="atLeast"/>
        </w:trPr>
        <w:tc>
          <w:tcPr>
            <w:tcW w:w="13002" w:type="dxa"/>
            <w:gridSpan w:val="3"/>
          </w:tcPr>
          <w:p>
            <w:pPr>
              <w:pStyle w:val="TableParagraph"/>
              <w:numPr>
                <w:ilvl w:val="0"/>
                <w:numId w:val="3"/>
              </w:numPr>
              <w:tabs>
                <w:tab w:pos="828" w:val="left" w:leader="none"/>
              </w:tabs>
              <w:spacing w:line="240" w:lineRule="auto" w:before="0" w:after="0"/>
              <w:ind w:left="827" w:right="0" w:hanging="361"/>
              <w:jc w:val="left"/>
              <w:rPr>
                <w:sz w:val="20"/>
              </w:rPr>
            </w:pPr>
            <w:r>
              <w:rPr>
                <w:sz w:val="20"/>
              </w:rPr>
              <w:t>Skill Evaluators must possess certification to the NFPA standard at or above the level to be</w:t>
            </w:r>
            <w:r>
              <w:rPr>
                <w:spacing w:val="-8"/>
                <w:sz w:val="20"/>
              </w:rPr>
              <w:t> </w:t>
            </w:r>
            <w:r>
              <w:rPr>
                <w:sz w:val="20"/>
              </w:rPr>
              <w:t>evaluated</w:t>
            </w:r>
          </w:p>
          <w:p>
            <w:pPr>
              <w:pStyle w:val="TableParagraph"/>
              <w:numPr>
                <w:ilvl w:val="0"/>
                <w:numId w:val="3"/>
              </w:numPr>
              <w:tabs>
                <w:tab w:pos="828" w:val="left" w:leader="none"/>
              </w:tabs>
              <w:spacing w:line="230" w:lineRule="exact" w:before="1" w:after="0"/>
              <w:ind w:left="827" w:right="0" w:hanging="361"/>
              <w:jc w:val="left"/>
              <w:rPr>
                <w:sz w:val="20"/>
              </w:rPr>
            </w:pPr>
            <w:r>
              <w:rPr>
                <w:sz w:val="20"/>
              </w:rPr>
              <w:t>Skill Evaluators must possess </w:t>
            </w:r>
            <w:r>
              <w:rPr>
                <w:b/>
                <w:sz w:val="20"/>
                <w:u w:val="thick"/>
              </w:rPr>
              <w:t>one of the following</w:t>
            </w:r>
            <w:r>
              <w:rPr>
                <w:b/>
                <w:sz w:val="20"/>
              </w:rPr>
              <w:t> </w:t>
            </w:r>
            <w:r>
              <w:rPr>
                <w:sz w:val="20"/>
              </w:rPr>
              <w:t>instructional</w:t>
            </w:r>
            <w:r>
              <w:rPr>
                <w:spacing w:val="-4"/>
                <w:sz w:val="20"/>
              </w:rPr>
              <w:t> </w:t>
            </w:r>
            <w:r>
              <w:rPr>
                <w:sz w:val="20"/>
              </w:rPr>
              <w:t>credentials:</w:t>
            </w:r>
          </w:p>
          <w:p>
            <w:pPr>
              <w:pStyle w:val="TableParagraph"/>
              <w:numPr>
                <w:ilvl w:val="1"/>
                <w:numId w:val="3"/>
              </w:numPr>
              <w:tabs>
                <w:tab w:pos="1549" w:val="left" w:leader="none"/>
              </w:tabs>
              <w:spacing w:line="230" w:lineRule="exact" w:before="0" w:after="0"/>
              <w:ind w:left="1548" w:right="0" w:hanging="361"/>
              <w:jc w:val="left"/>
              <w:rPr>
                <w:sz w:val="20"/>
              </w:rPr>
            </w:pPr>
            <w:r>
              <w:rPr>
                <w:sz w:val="20"/>
              </w:rPr>
              <w:t>NFPA 1041 Fire</w:t>
            </w:r>
            <w:r>
              <w:rPr>
                <w:spacing w:val="-2"/>
                <w:sz w:val="20"/>
              </w:rPr>
              <w:t> </w:t>
            </w:r>
            <w:r>
              <w:rPr>
                <w:sz w:val="20"/>
              </w:rPr>
              <w:t>Instructor</w:t>
            </w:r>
          </w:p>
          <w:p>
            <w:pPr>
              <w:pStyle w:val="TableParagraph"/>
              <w:numPr>
                <w:ilvl w:val="1"/>
                <w:numId w:val="3"/>
              </w:numPr>
              <w:tabs>
                <w:tab w:pos="1549" w:val="left" w:leader="none"/>
              </w:tabs>
              <w:spacing w:line="230" w:lineRule="exact" w:before="0" w:after="0"/>
              <w:ind w:left="1548" w:right="0" w:hanging="361"/>
              <w:jc w:val="left"/>
              <w:rPr>
                <w:sz w:val="20"/>
              </w:rPr>
            </w:pPr>
            <w:r>
              <w:rPr>
                <w:sz w:val="20"/>
              </w:rPr>
              <w:t>NFA Educational</w:t>
            </w:r>
            <w:r>
              <w:rPr>
                <w:spacing w:val="-1"/>
                <w:sz w:val="20"/>
              </w:rPr>
              <w:t> </w:t>
            </w:r>
            <w:r>
              <w:rPr>
                <w:sz w:val="20"/>
              </w:rPr>
              <w:t>Methodology</w:t>
            </w:r>
          </w:p>
          <w:p>
            <w:pPr>
              <w:pStyle w:val="TableParagraph"/>
              <w:numPr>
                <w:ilvl w:val="1"/>
                <w:numId w:val="3"/>
              </w:numPr>
              <w:tabs>
                <w:tab w:pos="1548" w:val="left" w:leader="none"/>
                <w:tab w:pos="1549" w:val="left" w:leader="none"/>
              </w:tabs>
              <w:spacing w:line="230" w:lineRule="exact" w:before="0" w:after="0"/>
              <w:ind w:left="1548" w:right="0" w:hanging="361"/>
              <w:jc w:val="left"/>
              <w:rPr>
                <w:sz w:val="20"/>
              </w:rPr>
            </w:pPr>
            <w:r>
              <w:rPr>
                <w:sz w:val="20"/>
              </w:rPr>
              <w:t>EDU 250</w:t>
            </w:r>
          </w:p>
          <w:p>
            <w:pPr>
              <w:pStyle w:val="TableParagraph"/>
              <w:spacing w:before="1"/>
              <w:ind w:left="1188"/>
              <w:rPr>
                <w:sz w:val="20"/>
              </w:rPr>
            </w:pPr>
            <w:r>
              <w:rPr>
                <w:sz w:val="20"/>
              </w:rPr>
              <w:t>d. M-410</w:t>
            </w:r>
          </w:p>
          <w:p>
            <w:pPr>
              <w:pStyle w:val="TableParagraph"/>
              <w:numPr>
                <w:ilvl w:val="0"/>
                <w:numId w:val="4"/>
              </w:numPr>
              <w:tabs>
                <w:tab w:pos="1549" w:val="left" w:leader="none"/>
              </w:tabs>
              <w:spacing w:line="230" w:lineRule="exact" w:before="0" w:after="0"/>
              <w:ind w:left="1548" w:right="0" w:hanging="361"/>
              <w:jc w:val="left"/>
              <w:rPr>
                <w:sz w:val="20"/>
              </w:rPr>
            </w:pPr>
            <w:r>
              <w:rPr>
                <w:sz w:val="20"/>
              </w:rPr>
              <w:t>Current, Valid Arizona Community College Instructor</w:t>
            </w:r>
            <w:r>
              <w:rPr>
                <w:spacing w:val="-4"/>
                <w:sz w:val="20"/>
              </w:rPr>
              <w:t> </w:t>
            </w:r>
            <w:r>
              <w:rPr>
                <w:sz w:val="20"/>
              </w:rPr>
              <w:t>Credential</w:t>
            </w:r>
          </w:p>
          <w:p>
            <w:pPr>
              <w:pStyle w:val="TableParagraph"/>
              <w:numPr>
                <w:ilvl w:val="0"/>
                <w:numId w:val="4"/>
              </w:numPr>
              <w:tabs>
                <w:tab w:pos="1548" w:val="left" w:leader="none"/>
                <w:tab w:pos="1549" w:val="left" w:leader="none"/>
              </w:tabs>
              <w:spacing w:line="240" w:lineRule="auto" w:before="0" w:after="0"/>
              <w:ind w:left="1548" w:right="636" w:hanging="360"/>
              <w:jc w:val="left"/>
              <w:rPr>
                <w:sz w:val="20"/>
              </w:rPr>
            </w:pPr>
            <w:r>
              <w:rPr>
                <w:sz w:val="20"/>
              </w:rPr>
              <w:t>Evidence of completion of four (4) semester units of upper division credit in educational materials, methods and curriculum development</w:t>
            </w:r>
          </w:p>
          <w:p>
            <w:pPr>
              <w:pStyle w:val="TableParagraph"/>
              <w:numPr>
                <w:ilvl w:val="0"/>
                <w:numId w:val="5"/>
              </w:numPr>
              <w:tabs>
                <w:tab w:pos="828" w:val="left" w:leader="none"/>
              </w:tabs>
              <w:spacing w:line="240" w:lineRule="auto" w:before="0" w:after="0"/>
              <w:ind w:left="827" w:right="158" w:hanging="360"/>
              <w:jc w:val="left"/>
              <w:rPr>
                <w:sz w:val="20"/>
              </w:rPr>
            </w:pPr>
            <w:r>
              <w:rPr>
                <w:sz w:val="20"/>
              </w:rPr>
              <w:t>Skill Evaluators must have actively instructed, co-instructed or participated in the practical skills instruction of a Firefighter I &amp; II Program in the State of Arizona within the past eighteen (18)</w:t>
            </w:r>
            <w:r>
              <w:rPr>
                <w:spacing w:val="-5"/>
                <w:sz w:val="20"/>
              </w:rPr>
              <w:t> </w:t>
            </w:r>
            <w:r>
              <w:rPr>
                <w:sz w:val="20"/>
              </w:rPr>
              <w:t>months</w:t>
            </w:r>
          </w:p>
          <w:p>
            <w:pPr>
              <w:pStyle w:val="TableParagraph"/>
              <w:numPr>
                <w:ilvl w:val="0"/>
                <w:numId w:val="5"/>
              </w:numPr>
              <w:tabs>
                <w:tab w:pos="828" w:val="left" w:leader="none"/>
              </w:tabs>
              <w:spacing w:line="230" w:lineRule="exact" w:before="0" w:after="0"/>
              <w:ind w:left="827" w:right="0" w:hanging="361"/>
              <w:jc w:val="left"/>
              <w:rPr>
                <w:sz w:val="20"/>
              </w:rPr>
            </w:pPr>
            <w:r>
              <w:rPr>
                <w:sz w:val="20"/>
              </w:rPr>
              <w:t>Skill Evaluators are </w:t>
            </w:r>
            <w:r>
              <w:rPr>
                <w:b/>
                <w:sz w:val="20"/>
                <w:u w:val="thick"/>
              </w:rPr>
              <w:t>NOT</w:t>
            </w:r>
            <w:r>
              <w:rPr>
                <w:b/>
                <w:sz w:val="20"/>
              </w:rPr>
              <w:t> </w:t>
            </w:r>
            <w:r>
              <w:rPr>
                <w:sz w:val="20"/>
              </w:rPr>
              <w:t>required to be Adjunct Instructors as defined by</w:t>
            </w:r>
            <w:r>
              <w:rPr>
                <w:spacing w:val="-7"/>
                <w:sz w:val="20"/>
              </w:rPr>
              <w:t> </w:t>
            </w:r>
            <w:r>
              <w:rPr>
                <w:sz w:val="20"/>
              </w:rPr>
              <w:t>AzCFSE</w:t>
            </w:r>
          </w:p>
          <w:p>
            <w:pPr>
              <w:pStyle w:val="TableParagraph"/>
              <w:numPr>
                <w:ilvl w:val="0"/>
                <w:numId w:val="5"/>
              </w:numPr>
              <w:tabs>
                <w:tab w:pos="828" w:val="left" w:leader="none"/>
              </w:tabs>
              <w:spacing w:line="240" w:lineRule="auto" w:before="1" w:after="0"/>
              <w:ind w:left="827" w:right="0" w:hanging="361"/>
              <w:jc w:val="left"/>
              <w:rPr>
                <w:sz w:val="20"/>
              </w:rPr>
            </w:pPr>
            <w:r>
              <w:rPr>
                <w:sz w:val="20"/>
              </w:rPr>
              <w:t>An Instructor who taught a skill to a candidate should not also evaluate the same candidate on that</w:t>
            </w:r>
            <w:r>
              <w:rPr>
                <w:spacing w:val="-12"/>
                <w:sz w:val="20"/>
              </w:rPr>
              <w:t> </w:t>
            </w:r>
            <w:r>
              <w:rPr>
                <w:sz w:val="20"/>
              </w:rPr>
              <w:t>skill</w:t>
            </w:r>
          </w:p>
          <w:p>
            <w:pPr>
              <w:pStyle w:val="TableParagraph"/>
              <w:tabs>
                <w:tab w:pos="6211" w:val="left" w:leader="none"/>
                <w:tab w:pos="10366" w:val="left" w:leader="none"/>
              </w:tabs>
              <w:spacing w:line="248" w:lineRule="exact" w:before="194"/>
              <w:ind w:left="1650"/>
              <w:rPr>
                <w:rFonts w:ascii="Carlito"/>
                <w:b/>
                <w:sz w:val="22"/>
              </w:rPr>
            </w:pPr>
            <w:r>
              <w:rPr>
                <w:rFonts w:ascii="Carlito"/>
                <w:b/>
                <w:sz w:val="22"/>
              </w:rPr>
              <w:t>EVALUATOR</w:t>
            </w:r>
            <w:r>
              <w:rPr>
                <w:rFonts w:ascii="Carlito"/>
                <w:b/>
                <w:spacing w:val="-3"/>
                <w:sz w:val="22"/>
              </w:rPr>
              <w:t> </w:t>
            </w:r>
            <w:r>
              <w:rPr>
                <w:rFonts w:ascii="Carlito"/>
                <w:b/>
                <w:sz w:val="22"/>
              </w:rPr>
              <w:t>NAME</w:t>
              <w:tab/>
              <w:t>EVALUATOR EMAIL</w:t>
            </w:r>
            <w:r>
              <w:rPr>
                <w:rFonts w:ascii="Carlito"/>
                <w:b/>
                <w:spacing w:val="-2"/>
                <w:sz w:val="22"/>
              </w:rPr>
              <w:t> </w:t>
            </w:r>
            <w:r>
              <w:rPr>
                <w:rFonts w:ascii="Carlito"/>
                <w:b/>
                <w:i/>
                <w:sz w:val="22"/>
              </w:rPr>
              <w:t>(Required)</w:t>
              <w:tab/>
            </w:r>
            <w:r>
              <w:rPr>
                <w:rFonts w:ascii="Carlito"/>
                <w:b/>
                <w:sz w:val="22"/>
              </w:rPr>
              <w:t>DEPARTMENT/AGENCY</w:t>
            </w:r>
          </w:p>
        </w:tc>
      </w:tr>
      <w:tr>
        <w:trPr>
          <w:trHeight w:val="360" w:hRule="atLeast"/>
        </w:trPr>
        <w:tc>
          <w:tcPr>
            <w:tcW w:w="5090" w:type="dxa"/>
          </w:tcPr>
          <w:p>
            <w:pPr>
              <w:pStyle w:val="TableParagraph"/>
              <w:rPr>
                <w:rFonts w:ascii="Times New Roman"/>
                <w:sz w:val="18"/>
              </w:rPr>
            </w:pPr>
          </w:p>
        </w:tc>
        <w:tc>
          <w:tcPr>
            <w:tcW w:w="4861" w:type="dxa"/>
          </w:tcPr>
          <w:p>
            <w:pPr>
              <w:pStyle w:val="TableParagraph"/>
              <w:rPr>
                <w:rFonts w:ascii="Times New Roman"/>
                <w:sz w:val="18"/>
              </w:rPr>
            </w:pPr>
          </w:p>
        </w:tc>
        <w:tc>
          <w:tcPr>
            <w:tcW w:w="3051" w:type="dxa"/>
          </w:tcPr>
          <w:p>
            <w:pPr>
              <w:pStyle w:val="TableParagraph"/>
              <w:rPr>
                <w:rFonts w:ascii="Times New Roman"/>
                <w:sz w:val="18"/>
              </w:rPr>
            </w:pPr>
          </w:p>
        </w:tc>
      </w:tr>
      <w:tr>
        <w:trPr>
          <w:trHeight w:val="359" w:hRule="atLeast"/>
        </w:trPr>
        <w:tc>
          <w:tcPr>
            <w:tcW w:w="5090" w:type="dxa"/>
          </w:tcPr>
          <w:p>
            <w:pPr>
              <w:pStyle w:val="TableParagraph"/>
              <w:rPr>
                <w:rFonts w:ascii="Times New Roman"/>
                <w:sz w:val="18"/>
              </w:rPr>
            </w:pPr>
          </w:p>
        </w:tc>
        <w:tc>
          <w:tcPr>
            <w:tcW w:w="4861" w:type="dxa"/>
          </w:tcPr>
          <w:p>
            <w:pPr>
              <w:pStyle w:val="TableParagraph"/>
              <w:rPr>
                <w:rFonts w:ascii="Times New Roman"/>
                <w:sz w:val="18"/>
              </w:rPr>
            </w:pPr>
          </w:p>
        </w:tc>
        <w:tc>
          <w:tcPr>
            <w:tcW w:w="3051" w:type="dxa"/>
          </w:tcPr>
          <w:p>
            <w:pPr>
              <w:pStyle w:val="TableParagraph"/>
              <w:rPr>
                <w:rFonts w:ascii="Times New Roman"/>
                <w:sz w:val="18"/>
              </w:rPr>
            </w:pPr>
          </w:p>
        </w:tc>
      </w:tr>
      <w:tr>
        <w:trPr>
          <w:trHeight w:val="360" w:hRule="atLeast"/>
        </w:trPr>
        <w:tc>
          <w:tcPr>
            <w:tcW w:w="5090" w:type="dxa"/>
          </w:tcPr>
          <w:p>
            <w:pPr>
              <w:pStyle w:val="TableParagraph"/>
              <w:rPr>
                <w:rFonts w:ascii="Times New Roman"/>
                <w:sz w:val="18"/>
              </w:rPr>
            </w:pPr>
          </w:p>
        </w:tc>
        <w:tc>
          <w:tcPr>
            <w:tcW w:w="4861" w:type="dxa"/>
          </w:tcPr>
          <w:p>
            <w:pPr>
              <w:pStyle w:val="TableParagraph"/>
              <w:rPr>
                <w:rFonts w:ascii="Times New Roman"/>
                <w:sz w:val="18"/>
              </w:rPr>
            </w:pPr>
          </w:p>
        </w:tc>
        <w:tc>
          <w:tcPr>
            <w:tcW w:w="3051" w:type="dxa"/>
          </w:tcPr>
          <w:p>
            <w:pPr>
              <w:pStyle w:val="TableParagraph"/>
              <w:rPr>
                <w:rFonts w:ascii="Times New Roman"/>
                <w:sz w:val="18"/>
              </w:rPr>
            </w:pPr>
          </w:p>
        </w:tc>
      </w:tr>
      <w:tr>
        <w:trPr>
          <w:trHeight w:val="360" w:hRule="atLeast"/>
        </w:trPr>
        <w:tc>
          <w:tcPr>
            <w:tcW w:w="5090" w:type="dxa"/>
          </w:tcPr>
          <w:p>
            <w:pPr>
              <w:pStyle w:val="TableParagraph"/>
              <w:rPr>
                <w:rFonts w:ascii="Times New Roman"/>
                <w:sz w:val="18"/>
              </w:rPr>
            </w:pPr>
          </w:p>
        </w:tc>
        <w:tc>
          <w:tcPr>
            <w:tcW w:w="4861" w:type="dxa"/>
          </w:tcPr>
          <w:p>
            <w:pPr>
              <w:pStyle w:val="TableParagraph"/>
              <w:rPr>
                <w:rFonts w:ascii="Times New Roman"/>
                <w:sz w:val="18"/>
              </w:rPr>
            </w:pPr>
          </w:p>
        </w:tc>
        <w:tc>
          <w:tcPr>
            <w:tcW w:w="3051" w:type="dxa"/>
          </w:tcPr>
          <w:p>
            <w:pPr>
              <w:pStyle w:val="TableParagraph"/>
              <w:rPr>
                <w:rFonts w:ascii="Times New Roman"/>
                <w:sz w:val="18"/>
              </w:rPr>
            </w:pPr>
          </w:p>
        </w:tc>
      </w:tr>
      <w:tr>
        <w:trPr>
          <w:trHeight w:val="359" w:hRule="atLeast"/>
        </w:trPr>
        <w:tc>
          <w:tcPr>
            <w:tcW w:w="5090" w:type="dxa"/>
          </w:tcPr>
          <w:p>
            <w:pPr>
              <w:pStyle w:val="TableParagraph"/>
              <w:rPr>
                <w:rFonts w:ascii="Times New Roman"/>
                <w:sz w:val="18"/>
              </w:rPr>
            </w:pPr>
          </w:p>
        </w:tc>
        <w:tc>
          <w:tcPr>
            <w:tcW w:w="4861" w:type="dxa"/>
          </w:tcPr>
          <w:p>
            <w:pPr>
              <w:pStyle w:val="TableParagraph"/>
              <w:rPr>
                <w:rFonts w:ascii="Times New Roman"/>
                <w:sz w:val="18"/>
              </w:rPr>
            </w:pPr>
          </w:p>
        </w:tc>
        <w:tc>
          <w:tcPr>
            <w:tcW w:w="3051" w:type="dxa"/>
          </w:tcPr>
          <w:p>
            <w:pPr>
              <w:pStyle w:val="TableParagraph"/>
              <w:rPr>
                <w:rFonts w:ascii="Times New Roman"/>
                <w:sz w:val="18"/>
              </w:rPr>
            </w:pPr>
          </w:p>
        </w:tc>
      </w:tr>
      <w:tr>
        <w:trPr>
          <w:trHeight w:val="359" w:hRule="atLeast"/>
        </w:trPr>
        <w:tc>
          <w:tcPr>
            <w:tcW w:w="5090" w:type="dxa"/>
          </w:tcPr>
          <w:p>
            <w:pPr>
              <w:pStyle w:val="TableParagraph"/>
              <w:rPr>
                <w:rFonts w:ascii="Times New Roman"/>
                <w:sz w:val="18"/>
              </w:rPr>
            </w:pPr>
          </w:p>
        </w:tc>
        <w:tc>
          <w:tcPr>
            <w:tcW w:w="4861" w:type="dxa"/>
          </w:tcPr>
          <w:p>
            <w:pPr>
              <w:pStyle w:val="TableParagraph"/>
              <w:rPr>
                <w:rFonts w:ascii="Times New Roman"/>
                <w:sz w:val="18"/>
              </w:rPr>
            </w:pPr>
          </w:p>
        </w:tc>
        <w:tc>
          <w:tcPr>
            <w:tcW w:w="3051" w:type="dxa"/>
          </w:tcPr>
          <w:p>
            <w:pPr>
              <w:pStyle w:val="TableParagraph"/>
              <w:rPr>
                <w:rFonts w:ascii="Times New Roman"/>
                <w:sz w:val="18"/>
              </w:rPr>
            </w:pPr>
          </w:p>
        </w:tc>
      </w:tr>
      <w:tr>
        <w:trPr>
          <w:trHeight w:val="360" w:hRule="atLeast"/>
        </w:trPr>
        <w:tc>
          <w:tcPr>
            <w:tcW w:w="5090" w:type="dxa"/>
          </w:tcPr>
          <w:p>
            <w:pPr>
              <w:pStyle w:val="TableParagraph"/>
              <w:rPr>
                <w:rFonts w:ascii="Times New Roman"/>
                <w:sz w:val="18"/>
              </w:rPr>
            </w:pPr>
          </w:p>
        </w:tc>
        <w:tc>
          <w:tcPr>
            <w:tcW w:w="4861" w:type="dxa"/>
          </w:tcPr>
          <w:p>
            <w:pPr>
              <w:pStyle w:val="TableParagraph"/>
              <w:rPr>
                <w:rFonts w:ascii="Times New Roman"/>
                <w:sz w:val="18"/>
              </w:rPr>
            </w:pPr>
          </w:p>
        </w:tc>
        <w:tc>
          <w:tcPr>
            <w:tcW w:w="3051" w:type="dxa"/>
          </w:tcPr>
          <w:p>
            <w:pPr>
              <w:pStyle w:val="TableParagraph"/>
              <w:rPr>
                <w:rFonts w:ascii="Times New Roman"/>
                <w:sz w:val="18"/>
              </w:rPr>
            </w:pPr>
          </w:p>
        </w:tc>
      </w:tr>
      <w:tr>
        <w:trPr>
          <w:trHeight w:val="359" w:hRule="atLeast"/>
        </w:trPr>
        <w:tc>
          <w:tcPr>
            <w:tcW w:w="5090" w:type="dxa"/>
          </w:tcPr>
          <w:p>
            <w:pPr>
              <w:pStyle w:val="TableParagraph"/>
              <w:rPr>
                <w:rFonts w:ascii="Times New Roman"/>
                <w:sz w:val="18"/>
              </w:rPr>
            </w:pPr>
          </w:p>
        </w:tc>
        <w:tc>
          <w:tcPr>
            <w:tcW w:w="4861" w:type="dxa"/>
          </w:tcPr>
          <w:p>
            <w:pPr>
              <w:pStyle w:val="TableParagraph"/>
              <w:rPr>
                <w:rFonts w:ascii="Times New Roman"/>
                <w:sz w:val="18"/>
              </w:rPr>
            </w:pPr>
          </w:p>
        </w:tc>
        <w:tc>
          <w:tcPr>
            <w:tcW w:w="3051" w:type="dxa"/>
          </w:tcPr>
          <w:p>
            <w:pPr>
              <w:pStyle w:val="TableParagraph"/>
              <w:rPr>
                <w:rFonts w:ascii="Times New Roman"/>
                <w:sz w:val="18"/>
              </w:rPr>
            </w:pPr>
          </w:p>
        </w:tc>
      </w:tr>
      <w:tr>
        <w:trPr>
          <w:trHeight w:val="359" w:hRule="atLeast"/>
        </w:trPr>
        <w:tc>
          <w:tcPr>
            <w:tcW w:w="5090" w:type="dxa"/>
          </w:tcPr>
          <w:p>
            <w:pPr>
              <w:pStyle w:val="TableParagraph"/>
              <w:rPr>
                <w:rFonts w:ascii="Times New Roman"/>
                <w:sz w:val="18"/>
              </w:rPr>
            </w:pPr>
          </w:p>
        </w:tc>
        <w:tc>
          <w:tcPr>
            <w:tcW w:w="4861" w:type="dxa"/>
          </w:tcPr>
          <w:p>
            <w:pPr>
              <w:pStyle w:val="TableParagraph"/>
              <w:rPr>
                <w:rFonts w:ascii="Times New Roman"/>
                <w:sz w:val="18"/>
              </w:rPr>
            </w:pPr>
          </w:p>
        </w:tc>
        <w:tc>
          <w:tcPr>
            <w:tcW w:w="3051" w:type="dxa"/>
          </w:tcPr>
          <w:p>
            <w:pPr>
              <w:pStyle w:val="TableParagraph"/>
              <w:rPr>
                <w:rFonts w:ascii="Times New Roman"/>
                <w:sz w:val="18"/>
              </w:rPr>
            </w:pPr>
          </w:p>
        </w:tc>
      </w:tr>
      <w:tr>
        <w:trPr>
          <w:trHeight w:val="1334" w:hRule="atLeast"/>
        </w:trPr>
        <w:tc>
          <w:tcPr>
            <w:tcW w:w="13002" w:type="dxa"/>
            <w:gridSpan w:val="3"/>
          </w:tcPr>
          <w:p>
            <w:pPr>
              <w:pStyle w:val="TableParagraph"/>
              <w:spacing w:before="60"/>
              <w:ind w:left="107"/>
              <w:rPr>
                <w:sz w:val="20"/>
              </w:rPr>
            </w:pPr>
            <w:r>
              <w:rPr>
                <w:sz w:val="20"/>
              </w:rPr>
              <w:t>My signature attests that all Skill Evaluator names will be provided to AzCFSE and that all Evaluators meet requirements listed above:</w:t>
            </w:r>
          </w:p>
          <w:p>
            <w:pPr>
              <w:pStyle w:val="TableParagraph"/>
              <w:spacing w:before="10"/>
              <w:rPr>
                <w:b/>
                <w:i/>
                <w:sz w:val="25"/>
              </w:rPr>
            </w:pPr>
          </w:p>
          <w:p>
            <w:pPr>
              <w:pStyle w:val="TableParagraph"/>
              <w:tabs>
                <w:tab w:pos="5429" w:val="left" w:leader="none"/>
                <w:tab w:pos="10259" w:val="left" w:leader="none"/>
              </w:tabs>
              <w:ind w:left="704"/>
              <w:rPr>
                <w:sz w:val="20"/>
              </w:rPr>
            </w:pPr>
            <w:r>
              <w:rPr>
                <w:sz w:val="20"/>
              </w:rPr>
              <w:pict>
                <v:group style="width:200.25pt;height:26.25pt;mso-position-horizontal-relative:char;mso-position-vertical-relative:line" coordorigin="0,0" coordsize="4005,525">
                  <v:rect style="position:absolute;left:7;top:7;width:3990;height:510" filled="false" stroked="true" strokeweight=".75pt" strokecolor="#000000">
                    <v:stroke dashstyle="solid"/>
                  </v:rect>
                </v:group>
              </w:pict>
            </w:r>
            <w:r>
              <w:rPr>
                <w:sz w:val="20"/>
              </w:rPr>
            </w:r>
            <w:r>
              <w:rPr>
                <w:sz w:val="20"/>
              </w:rPr>
              <w:tab/>
            </w:r>
            <w:r>
              <w:rPr>
                <w:sz w:val="20"/>
              </w:rPr>
              <w:pict>
                <v:group style="width:210.75pt;height:26.25pt;mso-position-horizontal-relative:char;mso-position-vertical-relative:line" coordorigin="0,0" coordsize="4215,525">
                  <v:rect style="position:absolute;left:7;top:7;width:4200;height:510" filled="false" stroked="true" strokeweight=".75pt" strokecolor="#000000">
                    <v:stroke dashstyle="solid"/>
                  </v:rect>
                </v:group>
              </w:pict>
            </w:r>
            <w:r>
              <w:rPr>
                <w:sz w:val="20"/>
              </w:rPr>
            </w:r>
            <w:r>
              <w:rPr>
                <w:sz w:val="20"/>
              </w:rPr>
              <w:tab/>
            </w:r>
            <w:r>
              <w:rPr>
                <w:sz w:val="20"/>
              </w:rPr>
              <w:pict>
                <v:group style="width:102pt;height:26.25pt;mso-position-horizontal-relative:char;mso-position-vertical-relative:line" coordorigin="0,0" coordsize="2040,525">
                  <v:rect style="position:absolute;left:7;top:7;width:2025;height:510" filled="false" stroked="true" strokeweight=".75pt" strokecolor="#000000">
                    <v:stroke dashstyle="solid"/>
                  </v:rect>
                </v:group>
              </w:pict>
            </w:r>
            <w:r>
              <w:rPr>
                <w:sz w:val="20"/>
              </w:rPr>
            </w:r>
          </w:p>
          <w:p>
            <w:pPr>
              <w:pStyle w:val="TableParagraph"/>
              <w:tabs>
                <w:tab w:pos="7142" w:val="left" w:leader="none"/>
                <w:tab w:pos="11080" w:val="left" w:leader="none"/>
              </w:tabs>
              <w:spacing w:line="166" w:lineRule="exact"/>
              <w:ind w:left="719"/>
              <w:rPr>
                <w:rFonts w:ascii="Carlito"/>
                <w:b/>
                <w:sz w:val="18"/>
              </w:rPr>
            </w:pPr>
            <w:r>
              <w:rPr>
                <w:rFonts w:ascii="Carlito"/>
                <w:b/>
                <w:sz w:val="18"/>
              </w:rPr>
              <w:t>Authorized AzCFSE Lead Adjunct</w:t>
            </w:r>
            <w:r>
              <w:rPr>
                <w:rFonts w:ascii="Carlito"/>
                <w:b/>
                <w:spacing w:val="-9"/>
                <w:sz w:val="18"/>
              </w:rPr>
              <w:t> </w:t>
            </w:r>
            <w:r>
              <w:rPr>
                <w:rFonts w:ascii="Carlito"/>
                <w:b/>
                <w:sz w:val="18"/>
              </w:rPr>
              <w:t>Instructor</w:t>
            </w:r>
            <w:r>
              <w:rPr>
                <w:rFonts w:ascii="Carlito"/>
                <w:b/>
                <w:spacing w:val="-2"/>
                <w:sz w:val="18"/>
              </w:rPr>
              <w:t> </w:t>
            </w:r>
            <w:r>
              <w:rPr>
                <w:rFonts w:ascii="Carlito"/>
                <w:b/>
                <w:sz w:val="18"/>
              </w:rPr>
              <w:t>Signature</w:t>
              <w:tab/>
              <w:t>Print</w:t>
            </w:r>
            <w:r>
              <w:rPr>
                <w:rFonts w:ascii="Carlito"/>
                <w:b/>
                <w:spacing w:val="-2"/>
                <w:sz w:val="18"/>
              </w:rPr>
              <w:t> </w:t>
            </w:r>
            <w:r>
              <w:rPr>
                <w:rFonts w:ascii="Carlito"/>
                <w:b/>
                <w:sz w:val="18"/>
              </w:rPr>
              <w:t>Name</w:t>
              <w:tab/>
              <w:t>Date</w:t>
            </w:r>
          </w:p>
        </w:tc>
      </w:tr>
    </w:tbl>
    <w:p>
      <w:pPr>
        <w:spacing w:after="0" w:line="166" w:lineRule="exact"/>
        <w:rPr>
          <w:rFonts w:ascii="Carlito"/>
          <w:sz w:val="18"/>
        </w:rPr>
        <w:sectPr>
          <w:pgSz w:w="15840" w:h="12240" w:orient="landscape"/>
          <w:pgMar w:header="0" w:footer="742" w:top="380" w:bottom="940" w:left="1260" w:right="320"/>
        </w:sectPr>
      </w:pPr>
    </w:p>
    <w:p>
      <w:pPr>
        <w:spacing w:before="71"/>
        <w:ind w:left="215" w:right="921" w:firstLine="0"/>
        <w:jc w:val="left"/>
        <w:rPr>
          <w:b/>
          <w:sz w:val="20"/>
        </w:rPr>
      </w:pPr>
      <w:r>
        <w:rPr>
          <w:b/>
          <w:sz w:val="20"/>
        </w:rPr>
        <w:t>List all candidates who have completed this program and are eligible to test for State certification. Candidates must meet all requirements listed on page one of this form. Attach copies if additional space is needed.</w:t>
      </w:r>
    </w:p>
    <w:p>
      <w:pPr>
        <w:spacing w:line="240" w:lineRule="auto" w:before="9" w:after="1"/>
        <w:rPr>
          <w:b/>
          <w:sz w:val="13"/>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9"/>
        <w:gridCol w:w="3861"/>
        <w:gridCol w:w="1707"/>
        <w:gridCol w:w="1349"/>
        <w:gridCol w:w="3144"/>
        <w:gridCol w:w="3518"/>
      </w:tblGrid>
      <w:tr>
        <w:trPr>
          <w:trHeight w:val="537" w:hRule="atLeast"/>
        </w:trPr>
        <w:tc>
          <w:tcPr>
            <w:tcW w:w="4310" w:type="dxa"/>
            <w:gridSpan w:val="2"/>
          </w:tcPr>
          <w:p>
            <w:pPr>
              <w:pStyle w:val="TableParagraph"/>
              <w:ind w:left="956" w:right="947"/>
              <w:jc w:val="center"/>
              <w:rPr>
                <w:rFonts w:ascii="Carlito"/>
                <w:b/>
                <w:sz w:val="22"/>
              </w:rPr>
            </w:pPr>
            <w:r>
              <w:rPr>
                <w:rFonts w:ascii="Carlito"/>
                <w:b/>
                <w:sz w:val="22"/>
              </w:rPr>
              <w:t>CANDIDATE NAME</w:t>
            </w:r>
          </w:p>
          <w:p>
            <w:pPr>
              <w:pStyle w:val="TableParagraph"/>
              <w:spacing w:line="248" w:lineRule="exact"/>
              <w:ind w:left="956" w:right="949"/>
              <w:jc w:val="center"/>
              <w:rPr>
                <w:rFonts w:ascii="Carlito"/>
                <w:b/>
                <w:i/>
                <w:sz w:val="22"/>
              </w:rPr>
            </w:pPr>
            <w:r>
              <w:rPr>
                <w:rFonts w:ascii="Carlito"/>
                <w:b/>
                <w:i/>
                <w:sz w:val="22"/>
              </w:rPr>
              <w:t>(First, Middle, Last Name)</w:t>
            </w:r>
          </w:p>
        </w:tc>
        <w:tc>
          <w:tcPr>
            <w:tcW w:w="1707" w:type="dxa"/>
          </w:tcPr>
          <w:p>
            <w:pPr>
              <w:pStyle w:val="TableParagraph"/>
              <w:ind w:left="275"/>
              <w:rPr>
                <w:rFonts w:ascii="Carlito"/>
                <w:b/>
                <w:sz w:val="22"/>
              </w:rPr>
            </w:pPr>
            <w:r>
              <w:rPr>
                <w:rFonts w:ascii="Carlito"/>
                <w:b/>
                <w:sz w:val="22"/>
              </w:rPr>
              <w:t>AzSTARS</w:t>
            </w:r>
            <w:r>
              <w:rPr>
                <w:rFonts w:ascii="Carlito"/>
                <w:b/>
                <w:spacing w:val="-6"/>
                <w:sz w:val="22"/>
              </w:rPr>
              <w:t> </w:t>
            </w:r>
            <w:r>
              <w:rPr>
                <w:rFonts w:ascii="Carlito"/>
                <w:b/>
                <w:sz w:val="22"/>
              </w:rPr>
              <w:t>EIN</w:t>
            </w:r>
          </w:p>
          <w:p>
            <w:pPr>
              <w:pStyle w:val="TableParagraph"/>
              <w:spacing w:line="248" w:lineRule="exact"/>
              <w:ind w:left="268"/>
              <w:rPr>
                <w:rFonts w:ascii="Carlito"/>
                <w:b/>
                <w:i/>
                <w:sz w:val="22"/>
              </w:rPr>
            </w:pPr>
            <w:r>
              <w:rPr>
                <w:rFonts w:ascii="Carlito"/>
                <w:b/>
                <w:sz w:val="22"/>
              </w:rPr>
              <w:t>(</w:t>
            </w:r>
            <w:r>
              <w:rPr>
                <w:rFonts w:ascii="Carlito"/>
                <w:b/>
                <w:i/>
                <w:sz w:val="22"/>
              </w:rPr>
              <w:t>If</w:t>
            </w:r>
            <w:r>
              <w:rPr>
                <w:rFonts w:ascii="Carlito"/>
                <w:b/>
                <w:i/>
                <w:spacing w:val="-9"/>
                <w:sz w:val="22"/>
              </w:rPr>
              <w:t> </w:t>
            </w:r>
            <w:r>
              <w:rPr>
                <w:rFonts w:ascii="Carlito"/>
                <w:b/>
                <w:i/>
                <w:sz w:val="22"/>
              </w:rPr>
              <w:t>Available)</w:t>
            </w:r>
          </w:p>
        </w:tc>
        <w:tc>
          <w:tcPr>
            <w:tcW w:w="1349" w:type="dxa"/>
          </w:tcPr>
          <w:p>
            <w:pPr>
              <w:pStyle w:val="TableParagraph"/>
              <w:ind w:left="110" w:right="84" w:firstLine="22"/>
              <w:rPr>
                <w:rFonts w:ascii="Carlito"/>
                <w:b/>
                <w:sz w:val="16"/>
              </w:rPr>
            </w:pPr>
            <w:r>
              <w:rPr>
                <w:rFonts w:ascii="Carlito"/>
                <w:b/>
                <w:sz w:val="16"/>
              </w:rPr>
              <w:t>INDICATE FORM OF PAYMENT***</w:t>
            </w:r>
          </w:p>
        </w:tc>
        <w:tc>
          <w:tcPr>
            <w:tcW w:w="3144" w:type="dxa"/>
          </w:tcPr>
          <w:p>
            <w:pPr>
              <w:pStyle w:val="TableParagraph"/>
              <w:ind w:left="241" w:right="238"/>
              <w:jc w:val="center"/>
              <w:rPr>
                <w:rFonts w:ascii="Carlito"/>
                <w:b/>
                <w:sz w:val="22"/>
              </w:rPr>
            </w:pPr>
            <w:r>
              <w:rPr>
                <w:rFonts w:ascii="Carlito"/>
                <w:b/>
                <w:sz w:val="22"/>
              </w:rPr>
              <w:t>CANDIDATE EMAIL ADDRESS</w:t>
            </w:r>
          </w:p>
          <w:p>
            <w:pPr>
              <w:pStyle w:val="TableParagraph"/>
              <w:spacing w:line="248" w:lineRule="exact"/>
              <w:ind w:left="241" w:right="237"/>
              <w:jc w:val="center"/>
              <w:rPr>
                <w:rFonts w:ascii="Carlito"/>
                <w:b/>
                <w:i/>
                <w:sz w:val="22"/>
              </w:rPr>
            </w:pPr>
            <w:r>
              <w:rPr>
                <w:rFonts w:ascii="Carlito"/>
                <w:b/>
                <w:i/>
                <w:sz w:val="22"/>
              </w:rPr>
              <w:t>(Required)</w:t>
            </w:r>
          </w:p>
        </w:tc>
        <w:tc>
          <w:tcPr>
            <w:tcW w:w="3518" w:type="dxa"/>
          </w:tcPr>
          <w:p>
            <w:pPr>
              <w:pStyle w:val="TableParagraph"/>
              <w:ind w:left="681"/>
              <w:rPr>
                <w:rFonts w:ascii="Carlito"/>
                <w:b/>
                <w:sz w:val="22"/>
              </w:rPr>
            </w:pPr>
            <w:r>
              <w:rPr>
                <w:rFonts w:ascii="Carlito"/>
                <w:b/>
                <w:sz w:val="22"/>
              </w:rPr>
              <w:t>DEPARTMENT/AGENCY</w:t>
            </w:r>
          </w:p>
        </w:tc>
      </w:tr>
      <w:tr>
        <w:trPr>
          <w:trHeight w:val="460" w:hRule="atLeast"/>
        </w:trPr>
        <w:tc>
          <w:tcPr>
            <w:tcW w:w="449" w:type="dxa"/>
          </w:tcPr>
          <w:p>
            <w:pPr>
              <w:pStyle w:val="TableParagraph"/>
              <w:ind w:left="107"/>
              <w:rPr>
                <w:rFonts w:ascii="Carlito"/>
                <w:sz w:val="22"/>
              </w:rPr>
            </w:pPr>
            <w:r>
              <w:rPr>
                <w:rFonts w:ascii="Carlito"/>
                <w:w w:val="99"/>
                <w:sz w:val="22"/>
              </w:rPr>
              <w:t>1</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w w:val="99"/>
                <w:sz w:val="22"/>
              </w:rPr>
              <w:t>2</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w w:val="99"/>
                <w:sz w:val="22"/>
              </w:rPr>
              <w:t>3</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w w:val="99"/>
                <w:sz w:val="22"/>
              </w:rPr>
              <w:t>4</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w w:val="99"/>
                <w:sz w:val="22"/>
              </w:rPr>
              <w:t>5</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w w:val="99"/>
                <w:sz w:val="22"/>
              </w:rPr>
              <w:t>6</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w w:val="99"/>
                <w:sz w:val="22"/>
              </w:rPr>
              <w:t>7</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w w:val="99"/>
                <w:sz w:val="22"/>
              </w:rPr>
              <w:t>8</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w w:val="99"/>
                <w:sz w:val="22"/>
              </w:rPr>
              <w:t>9</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10</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11</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12</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13</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14</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15</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16</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17</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18</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bl>
    <w:p>
      <w:pPr>
        <w:pStyle w:val="Heading2"/>
        <w:spacing w:before="0"/>
      </w:pPr>
      <w:r>
        <w:rPr/>
        <w:t>***Payment must be made by department check, money order or cashier’s check. No personal checks or cash accepted.</w:t>
      </w:r>
    </w:p>
    <w:p>
      <w:pPr>
        <w:spacing w:after="0"/>
        <w:sectPr>
          <w:pgSz w:w="15840" w:h="12240" w:orient="landscape"/>
          <w:pgMar w:header="0" w:footer="742" w:top="380" w:bottom="940" w:left="1260" w:right="32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9"/>
        <w:gridCol w:w="3861"/>
        <w:gridCol w:w="1707"/>
        <w:gridCol w:w="1349"/>
        <w:gridCol w:w="3144"/>
        <w:gridCol w:w="3518"/>
      </w:tblGrid>
      <w:tr>
        <w:trPr>
          <w:trHeight w:val="461" w:hRule="atLeast"/>
        </w:trPr>
        <w:tc>
          <w:tcPr>
            <w:tcW w:w="449" w:type="dxa"/>
          </w:tcPr>
          <w:p>
            <w:pPr>
              <w:pStyle w:val="TableParagraph"/>
              <w:ind w:left="107"/>
              <w:rPr>
                <w:rFonts w:ascii="Carlito"/>
                <w:sz w:val="22"/>
              </w:rPr>
            </w:pPr>
            <w:r>
              <w:rPr>
                <w:rFonts w:ascii="Carlito"/>
                <w:sz w:val="22"/>
              </w:rPr>
              <w:t>19</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20</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21</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22</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23</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24</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25</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26</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27</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28</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29</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30</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2" w:hRule="atLeast"/>
        </w:trPr>
        <w:tc>
          <w:tcPr>
            <w:tcW w:w="449" w:type="dxa"/>
          </w:tcPr>
          <w:p>
            <w:pPr>
              <w:pStyle w:val="TableParagraph"/>
              <w:ind w:left="107"/>
              <w:rPr>
                <w:rFonts w:ascii="Carlito"/>
                <w:sz w:val="22"/>
              </w:rPr>
            </w:pPr>
            <w:r>
              <w:rPr>
                <w:rFonts w:ascii="Carlito"/>
                <w:sz w:val="22"/>
              </w:rPr>
              <w:t>31</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32</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33</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34</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35</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36</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37</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38</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39</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bl>
    <w:p>
      <w:pPr>
        <w:spacing w:before="10"/>
        <w:ind w:left="180" w:right="0" w:firstLine="0"/>
        <w:jc w:val="left"/>
        <w:rPr>
          <w:rFonts w:ascii="Carlito" w:hAnsi="Carlito"/>
          <w:b/>
          <w:sz w:val="22"/>
        </w:rPr>
      </w:pPr>
      <w:r>
        <w:rPr>
          <w:rFonts w:ascii="Carlito" w:hAnsi="Carlito"/>
          <w:b/>
          <w:sz w:val="22"/>
        </w:rPr>
        <w:t>***Payment must be made by department check, money order or cashier’s check. No personal checks or cash accepted.</w:t>
      </w:r>
    </w:p>
    <w:p>
      <w:pPr>
        <w:spacing w:after="0"/>
        <w:jc w:val="left"/>
        <w:rPr>
          <w:rFonts w:ascii="Carlito" w:hAnsi="Carlito"/>
          <w:sz w:val="22"/>
        </w:rPr>
        <w:sectPr>
          <w:pgSz w:w="15840" w:h="12240" w:orient="landscape"/>
          <w:pgMar w:header="0" w:footer="742" w:top="440" w:bottom="940" w:left="1260" w:right="32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49"/>
        <w:gridCol w:w="3861"/>
        <w:gridCol w:w="1707"/>
        <w:gridCol w:w="1349"/>
        <w:gridCol w:w="3144"/>
        <w:gridCol w:w="3518"/>
      </w:tblGrid>
      <w:tr>
        <w:trPr>
          <w:trHeight w:val="461" w:hRule="atLeast"/>
        </w:trPr>
        <w:tc>
          <w:tcPr>
            <w:tcW w:w="449" w:type="dxa"/>
          </w:tcPr>
          <w:p>
            <w:pPr>
              <w:pStyle w:val="TableParagraph"/>
              <w:ind w:left="107"/>
              <w:rPr>
                <w:rFonts w:ascii="Carlito"/>
                <w:sz w:val="22"/>
              </w:rPr>
            </w:pPr>
            <w:r>
              <w:rPr>
                <w:rFonts w:ascii="Carlito"/>
                <w:sz w:val="22"/>
              </w:rPr>
              <w:t>40</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41</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42</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43</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44</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45</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46</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47</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48</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49</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50</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51</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2" w:hRule="atLeast"/>
        </w:trPr>
        <w:tc>
          <w:tcPr>
            <w:tcW w:w="449" w:type="dxa"/>
          </w:tcPr>
          <w:p>
            <w:pPr>
              <w:pStyle w:val="TableParagraph"/>
              <w:ind w:left="107"/>
              <w:rPr>
                <w:rFonts w:ascii="Carlito"/>
                <w:sz w:val="22"/>
              </w:rPr>
            </w:pPr>
            <w:r>
              <w:rPr>
                <w:rFonts w:ascii="Carlito"/>
                <w:sz w:val="22"/>
              </w:rPr>
              <w:t>52</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53</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54</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55</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56</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57</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58</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0" w:hRule="atLeast"/>
        </w:trPr>
        <w:tc>
          <w:tcPr>
            <w:tcW w:w="449" w:type="dxa"/>
          </w:tcPr>
          <w:p>
            <w:pPr>
              <w:pStyle w:val="TableParagraph"/>
              <w:ind w:left="107"/>
              <w:rPr>
                <w:rFonts w:ascii="Carlito"/>
                <w:sz w:val="22"/>
              </w:rPr>
            </w:pPr>
            <w:r>
              <w:rPr>
                <w:rFonts w:ascii="Carlito"/>
                <w:sz w:val="22"/>
              </w:rPr>
              <w:t>59</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r>
        <w:trPr>
          <w:trHeight w:val="461" w:hRule="atLeast"/>
        </w:trPr>
        <w:tc>
          <w:tcPr>
            <w:tcW w:w="449" w:type="dxa"/>
          </w:tcPr>
          <w:p>
            <w:pPr>
              <w:pStyle w:val="TableParagraph"/>
              <w:ind w:left="107"/>
              <w:rPr>
                <w:rFonts w:ascii="Carlito"/>
                <w:sz w:val="22"/>
              </w:rPr>
            </w:pPr>
            <w:r>
              <w:rPr>
                <w:rFonts w:ascii="Carlito"/>
                <w:sz w:val="22"/>
              </w:rPr>
              <w:t>60</w:t>
            </w:r>
          </w:p>
        </w:tc>
        <w:tc>
          <w:tcPr>
            <w:tcW w:w="3861" w:type="dxa"/>
          </w:tcPr>
          <w:p>
            <w:pPr>
              <w:pStyle w:val="TableParagraph"/>
              <w:rPr>
                <w:rFonts w:ascii="Times New Roman"/>
                <w:sz w:val="20"/>
              </w:rPr>
            </w:pPr>
          </w:p>
        </w:tc>
        <w:tc>
          <w:tcPr>
            <w:tcW w:w="1707" w:type="dxa"/>
          </w:tcPr>
          <w:p>
            <w:pPr>
              <w:pStyle w:val="TableParagraph"/>
              <w:rPr>
                <w:rFonts w:ascii="Times New Roman"/>
                <w:sz w:val="20"/>
              </w:rPr>
            </w:pPr>
          </w:p>
        </w:tc>
        <w:tc>
          <w:tcPr>
            <w:tcW w:w="1349" w:type="dxa"/>
          </w:tcPr>
          <w:p>
            <w:pPr>
              <w:pStyle w:val="TableParagraph"/>
              <w:rPr>
                <w:rFonts w:ascii="Times New Roman"/>
                <w:sz w:val="20"/>
              </w:rPr>
            </w:pPr>
          </w:p>
        </w:tc>
        <w:tc>
          <w:tcPr>
            <w:tcW w:w="3144" w:type="dxa"/>
          </w:tcPr>
          <w:p>
            <w:pPr>
              <w:pStyle w:val="TableParagraph"/>
              <w:rPr>
                <w:rFonts w:ascii="Times New Roman"/>
                <w:sz w:val="20"/>
              </w:rPr>
            </w:pPr>
          </w:p>
        </w:tc>
        <w:tc>
          <w:tcPr>
            <w:tcW w:w="3518" w:type="dxa"/>
          </w:tcPr>
          <w:p>
            <w:pPr>
              <w:pStyle w:val="TableParagraph"/>
              <w:rPr>
                <w:rFonts w:ascii="Times New Roman"/>
                <w:sz w:val="20"/>
              </w:rPr>
            </w:pPr>
          </w:p>
        </w:tc>
      </w:tr>
    </w:tbl>
    <w:p>
      <w:pPr>
        <w:spacing w:before="10"/>
        <w:ind w:left="180" w:right="0" w:firstLine="0"/>
        <w:jc w:val="left"/>
        <w:rPr>
          <w:rFonts w:ascii="Carlito" w:hAnsi="Carlito"/>
          <w:b/>
          <w:sz w:val="22"/>
        </w:rPr>
      </w:pPr>
      <w:r>
        <w:rPr>
          <w:rFonts w:ascii="Carlito" w:hAnsi="Carlito"/>
          <w:b/>
          <w:sz w:val="22"/>
        </w:rPr>
        <w:t>***Payment must be made by department check, money order or cashier’s check. No personal checks or cash accepted.</w:t>
      </w:r>
    </w:p>
    <w:sectPr>
      <w:pgSz w:w="15840" w:h="12240" w:orient="landscape"/>
      <w:pgMar w:header="0" w:footer="742" w:top="440" w:bottom="940" w:left="126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645.659973pt;margin-top:563.88501pt;width:75.4pt;height:13pt;mso-position-horizontal-relative:page;mso-position-vertical-relative:page;z-index:-16457216" type="#_x0000_t202" filled="false" stroked="false">
          <v:textbox inset="0,0,0,0">
            <w:txbxContent>
              <w:p>
                <w:pPr>
                  <w:spacing w:line="244" w:lineRule="exact" w:before="0"/>
                  <w:ind w:left="20" w:right="0" w:firstLine="0"/>
                  <w:jc w:val="left"/>
                  <w:rPr>
                    <w:rFonts w:ascii="Carlito"/>
                    <w:sz w:val="22"/>
                  </w:rPr>
                </w:pPr>
                <w:r>
                  <w:rPr>
                    <w:rFonts w:ascii="Carlito"/>
                    <w:sz w:val="22"/>
                  </w:rPr>
                  <w:t>Revised 1/11/21</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3"/>
      <w:numFmt w:val="decimal"/>
      <w:lvlText w:val="%1."/>
      <w:lvlJc w:val="left"/>
      <w:pPr>
        <w:ind w:left="827" w:hanging="360"/>
        <w:jc w:val="left"/>
      </w:pPr>
      <w:rPr>
        <w:rFonts w:hint="default" w:ascii="Arial" w:hAnsi="Arial" w:eastAsia="Arial" w:cs="Arial"/>
        <w:w w:val="100"/>
        <w:sz w:val="20"/>
        <w:szCs w:val="20"/>
        <w:lang w:val="en-US" w:eastAsia="en-US" w:bidi="ar-SA"/>
      </w:rPr>
    </w:lvl>
    <w:lvl w:ilvl="1">
      <w:start w:val="0"/>
      <w:numFmt w:val="bullet"/>
      <w:lvlText w:val="•"/>
      <w:lvlJc w:val="left"/>
      <w:pPr>
        <w:ind w:left="2037" w:hanging="360"/>
      </w:pPr>
      <w:rPr>
        <w:rFonts w:hint="default"/>
        <w:lang w:val="en-US" w:eastAsia="en-US" w:bidi="ar-SA"/>
      </w:rPr>
    </w:lvl>
    <w:lvl w:ilvl="2">
      <w:start w:val="0"/>
      <w:numFmt w:val="bullet"/>
      <w:lvlText w:val="•"/>
      <w:lvlJc w:val="left"/>
      <w:pPr>
        <w:ind w:left="3254" w:hanging="360"/>
      </w:pPr>
      <w:rPr>
        <w:rFonts w:hint="default"/>
        <w:lang w:val="en-US" w:eastAsia="en-US" w:bidi="ar-SA"/>
      </w:rPr>
    </w:lvl>
    <w:lvl w:ilvl="3">
      <w:start w:val="0"/>
      <w:numFmt w:val="bullet"/>
      <w:lvlText w:val="•"/>
      <w:lvlJc w:val="left"/>
      <w:pPr>
        <w:ind w:left="4471" w:hanging="360"/>
      </w:pPr>
      <w:rPr>
        <w:rFonts w:hint="default"/>
        <w:lang w:val="en-US" w:eastAsia="en-US" w:bidi="ar-SA"/>
      </w:rPr>
    </w:lvl>
    <w:lvl w:ilvl="4">
      <w:start w:val="0"/>
      <w:numFmt w:val="bullet"/>
      <w:lvlText w:val="•"/>
      <w:lvlJc w:val="left"/>
      <w:pPr>
        <w:ind w:left="5688" w:hanging="360"/>
      </w:pPr>
      <w:rPr>
        <w:rFonts w:hint="default"/>
        <w:lang w:val="en-US" w:eastAsia="en-US" w:bidi="ar-SA"/>
      </w:rPr>
    </w:lvl>
    <w:lvl w:ilvl="5">
      <w:start w:val="0"/>
      <w:numFmt w:val="bullet"/>
      <w:lvlText w:val="•"/>
      <w:lvlJc w:val="left"/>
      <w:pPr>
        <w:ind w:left="6906" w:hanging="360"/>
      </w:pPr>
      <w:rPr>
        <w:rFonts w:hint="default"/>
        <w:lang w:val="en-US" w:eastAsia="en-US" w:bidi="ar-SA"/>
      </w:rPr>
    </w:lvl>
    <w:lvl w:ilvl="6">
      <w:start w:val="0"/>
      <w:numFmt w:val="bullet"/>
      <w:lvlText w:val="•"/>
      <w:lvlJc w:val="left"/>
      <w:pPr>
        <w:ind w:left="8123" w:hanging="360"/>
      </w:pPr>
      <w:rPr>
        <w:rFonts w:hint="default"/>
        <w:lang w:val="en-US" w:eastAsia="en-US" w:bidi="ar-SA"/>
      </w:rPr>
    </w:lvl>
    <w:lvl w:ilvl="7">
      <w:start w:val="0"/>
      <w:numFmt w:val="bullet"/>
      <w:lvlText w:val="•"/>
      <w:lvlJc w:val="left"/>
      <w:pPr>
        <w:ind w:left="9340" w:hanging="360"/>
      </w:pPr>
      <w:rPr>
        <w:rFonts w:hint="default"/>
        <w:lang w:val="en-US" w:eastAsia="en-US" w:bidi="ar-SA"/>
      </w:rPr>
    </w:lvl>
    <w:lvl w:ilvl="8">
      <w:start w:val="0"/>
      <w:numFmt w:val="bullet"/>
      <w:lvlText w:val="•"/>
      <w:lvlJc w:val="left"/>
      <w:pPr>
        <w:ind w:left="10557" w:hanging="360"/>
      </w:pPr>
      <w:rPr>
        <w:rFonts w:hint="default"/>
        <w:lang w:val="en-US" w:eastAsia="en-US" w:bidi="ar-SA"/>
      </w:rPr>
    </w:lvl>
  </w:abstractNum>
  <w:abstractNum w:abstractNumId="3">
    <w:multiLevelType w:val="hybridMultilevel"/>
    <w:lvl w:ilvl="0">
      <w:start w:val="5"/>
      <w:numFmt w:val="lowerLetter"/>
      <w:lvlText w:val="%1."/>
      <w:lvlJc w:val="left"/>
      <w:pPr>
        <w:ind w:left="1548" w:hanging="360"/>
        <w:jc w:val="left"/>
      </w:pPr>
      <w:rPr>
        <w:rFonts w:hint="default" w:ascii="Arial" w:hAnsi="Arial" w:eastAsia="Arial" w:cs="Arial"/>
        <w:w w:val="100"/>
        <w:sz w:val="20"/>
        <w:szCs w:val="20"/>
        <w:lang w:val="en-US" w:eastAsia="en-US" w:bidi="ar-SA"/>
      </w:rPr>
    </w:lvl>
    <w:lvl w:ilvl="1">
      <w:start w:val="0"/>
      <w:numFmt w:val="bullet"/>
      <w:lvlText w:val="•"/>
      <w:lvlJc w:val="left"/>
      <w:pPr>
        <w:ind w:left="2685" w:hanging="360"/>
      </w:pPr>
      <w:rPr>
        <w:rFonts w:hint="default"/>
        <w:lang w:val="en-US" w:eastAsia="en-US" w:bidi="ar-SA"/>
      </w:rPr>
    </w:lvl>
    <w:lvl w:ilvl="2">
      <w:start w:val="0"/>
      <w:numFmt w:val="bullet"/>
      <w:lvlText w:val="•"/>
      <w:lvlJc w:val="left"/>
      <w:pPr>
        <w:ind w:left="3830" w:hanging="360"/>
      </w:pPr>
      <w:rPr>
        <w:rFonts w:hint="default"/>
        <w:lang w:val="en-US" w:eastAsia="en-US" w:bidi="ar-SA"/>
      </w:rPr>
    </w:lvl>
    <w:lvl w:ilvl="3">
      <w:start w:val="0"/>
      <w:numFmt w:val="bullet"/>
      <w:lvlText w:val="•"/>
      <w:lvlJc w:val="left"/>
      <w:pPr>
        <w:ind w:left="4975" w:hanging="360"/>
      </w:pPr>
      <w:rPr>
        <w:rFonts w:hint="default"/>
        <w:lang w:val="en-US" w:eastAsia="en-US" w:bidi="ar-SA"/>
      </w:rPr>
    </w:lvl>
    <w:lvl w:ilvl="4">
      <w:start w:val="0"/>
      <w:numFmt w:val="bullet"/>
      <w:lvlText w:val="•"/>
      <w:lvlJc w:val="left"/>
      <w:pPr>
        <w:ind w:left="6120" w:hanging="360"/>
      </w:pPr>
      <w:rPr>
        <w:rFonts w:hint="default"/>
        <w:lang w:val="en-US" w:eastAsia="en-US" w:bidi="ar-SA"/>
      </w:rPr>
    </w:lvl>
    <w:lvl w:ilvl="5">
      <w:start w:val="0"/>
      <w:numFmt w:val="bullet"/>
      <w:lvlText w:val="•"/>
      <w:lvlJc w:val="left"/>
      <w:pPr>
        <w:ind w:left="7266" w:hanging="360"/>
      </w:pPr>
      <w:rPr>
        <w:rFonts w:hint="default"/>
        <w:lang w:val="en-US" w:eastAsia="en-US" w:bidi="ar-SA"/>
      </w:rPr>
    </w:lvl>
    <w:lvl w:ilvl="6">
      <w:start w:val="0"/>
      <w:numFmt w:val="bullet"/>
      <w:lvlText w:val="•"/>
      <w:lvlJc w:val="left"/>
      <w:pPr>
        <w:ind w:left="8411" w:hanging="360"/>
      </w:pPr>
      <w:rPr>
        <w:rFonts w:hint="default"/>
        <w:lang w:val="en-US" w:eastAsia="en-US" w:bidi="ar-SA"/>
      </w:rPr>
    </w:lvl>
    <w:lvl w:ilvl="7">
      <w:start w:val="0"/>
      <w:numFmt w:val="bullet"/>
      <w:lvlText w:val="•"/>
      <w:lvlJc w:val="left"/>
      <w:pPr>
        <w:ind w:left="9556" w:hanging="360"/>
      </w:pPr>
      <w:rPr>
        <w:rFonts w:hint="default"/>
        <w:lang w:val="en-US" w:eastAsia="en-US" w:bidi="ar-SA"/>
      </w:rPr>
    </w:lvl>
    <w:lvl w:ilvl="8">
      <w:start w:val="0"/>
      <w:numFmt w:val="bullet"/>
      <w:lvlText w:val="•"/>
      <w:lvlJc w:val="left"/>
      <w:pPr>
        <w:ind w:left="10701" w:hanging="360"/>
      </w:pPr>
      <w:rPr>
        <w:rFonts w:hint="default"/>
        <w:lang w:val="en-US" w:eastAsia="en-US" w:bidi="ar-SA"/>
      </w:rPr>
    </w:lvl>
  </w:abstractNum>
  <w:abstractNum w:abstractNumId="2">
    <w:multiLevelType w:val="hybridMultilevel"/>
    <w:lvl w:ilvl="0">
      <w:start w:val="1"/>
      <w:numFmt w:val="decimal"/>
      <w:lvlText w:val="%1."/>
      <w:lvlJc w:val="left"/>
      <w:pPr>
        <w:ind w:left="827" w:hanging="360"/>
        <w:jc w:val="left"/>
      </w:pPr>
      <w:rPr>
        <w:rFonts w:hint="default" w:ascii="Arial" w:hAnsi="Arial" w:eastAsia="Arial" w:cs="Arial"/>
        <w:w w:val="100"/>
        <w:sz w:val="20"/>
        <w:szCs w:val="20"/>
        <w:lang w:val="en-US" w:eastAsia="en-US" w:bidi="ar-SA"/>
      </w:rPr>
    </w:lvl>
    <w:lvl w:ilvl="1">
      <w:start w:val="1"/>
      <w:numFmt w:val="lowerLetter"/>
      <w:lvlText w:val="%2."/>
      <w:lvlJc w:val="left"/>
      <w:pPr>
        <w:ind w:left="1548" w:hanging="360"/>
        <w:jc w:val="left"/>
      </w:pPr>
      <w:rPr>
        <w:rFonts w:hint="default" w:ascii="Arial" w:hAnsi="Arial" w:eastAsia="Arial" w:cs="Arial"/>
        <w:w w:val="100"/>
        <w:sz w:val="20"/>
        <w:szCs w:val="20"/>
        <w:lang w:val="en-US" w:eastAsia="en-US" w:bidi="ar-SA"/>
      </w:rPr>
    </w:lvl>
    <w:lvl w:ilvl="2">
      <w:start w:val="0"/>
      <w:numFmt w:val="bullet"/>
      <w:lvlText w:val="•"/>
      <w:lvlJc w:val="left"/>
      <w:pPr>
        <w:ind w:left="2812" w:hanging="360"/>
      </w:pPr>
      <w:rPr>
        <w:rFonts w:hint="default"/>
        <w:lang w:val="en-US" w:eastAsia="en-US" w:bidi="ar-SA"/>
      </w:rPr>
    </w:lvl>
    <w:lvl w:ilvl="3">
      <w:start w:val="0"/>
      <w:numFmt w:val="bullet"/>
      <w:lvlText w:val="•"/>
      <w:lvlJc w:val="left"/>
      <w:pPr>
        <w:ind w:left="4084" w:hanging="360"/>
      </w:pPr>
      <w:rPr>
        <w:rFonts w:hint="default"/>
        <w:lang w:val="en-US" w:eastAsia="en-US" w:bidi="ar-SA"/>
      </w:rPr>
    </w:lvl>
    <w:lvl w:ilvl="4">
      <w:start w:val="0"/>
      <w:numFmt w:val="bullet"/>
      <w:lvlText w:val="•"/>
      <w:lvlJc w:val="left"/>
      <w:pPr>
        <w:ind w:left="5357" w:hanging="360"/>
      </w:pPr>
      <w:rPr>
        <w:rFonts w:hint="default"/>
        <w:lang w:val="en-US" w:eastAsia="en-US" w:bidi="ar-SA"/>
      </w:rPr>
    </w:lvl>
    <w:lvl w:ilvl="5">
      <w:start w:val="0"/>
      <w:numFmt w:val="bullet"/>
      <w:lvlText w:val="•"/>
      <w:lvlJc w:val="left"/>
      <w:pPr>
        <w:ind w:left="6629" w:hanging="360"/>
      </w:pPr>
      <w:rPr>
        <w:rFonts w:hint="default"/>
        <w:lang w:val="en-US" w:eastAsia="en-US" w:bidi="ar-SA"/>
      </w:rPr>
    </w:lvl>
    <w:lvl w:ilvl="6">
      <w:start w:val="0"/>
      <w:numFmt w:val="bullet"/>
      <w:lvlText w:val="•"/>
      <w:lvlJc w:val="left"/>
      <w:pPr>
        <w:ind w:left="7902" w:hanging="360"/>
      </w:pPr>
      <w:rPr>
        <w:rFonts w:hint="default"/>
        <w:lang w:val="en-US" w:eastAsia="en-US" w:bidi="ar-SA"/>
      </w:rPr>
    </w:lvl>
    <w:lvl w:ilvl="7">
      <w:start w:val="0"/>
      <w:numFmt w:val="bullet"/>
      <w:lvlText w:val="•"/>
      <w:lvlJc w:val="left"/>
      <w:pPr>
        <w:ind w:left="9174" w:hanging="360"/>
      </w:pPr>
      <w:rPr>
        <w:rFonts w:hint="default"/>
        <w:lang w:val="en-US" w:eastAsia="en-US" w:bidi="ar-SA"/>
      </w:rPr>
    </w:lvl>
    <w:lvl w:ilvl="8">
      <w:start w:val="0"/>
      <w:numFmt w:val="bullet"/>
      <w:lvlText w:val="•"/>
      <w:lvlJc w:val="left"/>
      <w:pPr>
        <w:ind w:left="10447" w:hanging="360"/>
      </w:pPr>
      <w:rPr>
        <w:rFonts w:hint="default"/>
        <w:lang w:val="en-US" w:eastAsia="en-US" w:bidi="ar-SA"/>
      </w:rPr>
    </w:lvl>
  </w:abstractNum>
  <w:abstractNum w:abstractNumId="1">
    <w:multiLevelType w:val="hybridMultilevel"/>
    <w:lvl w:ilvl="0">
      <w:start w:val="0"/>
      <w:numFmt w:val="bullet"/>
      <w:lvlText w:val=""/>
      <w:lvlJc w:val="left"/>
      <w:pPr>
        <w:ind w:left="827" w:hanging="360"/>
      </w:pPr>
      <w:rPr>
        <w:rFonts w:hint="default" w:ascii="Symbol" w:hAnsi="Symbol" w:eastAsia="Symbol" w:cs="Symbol"/>
        <w:w w:val="100"/>
        <w:sz w:val="18"/>
        <w:szCs w:val="18"/>
        <w:lang w:val="en-US" w:eastAsia="en-US" w:bidi="ar-SA"/>
      </w:rPr>
    </w:lvl>
    <w:lvl w:ilvl="1">
      <w:start w:val="0"/>
      <w:numFmt w:val="bullet"/>
      <w:lvlText w:val="•"/>
      <w:lvlJc w:val="left"/>
      <w:pPr>
        <w:ind w:left="1433" w:hanging="360"/>
      </w:pPr>
      <w:rPr>
        <w:rFonts w:hint="default"/>
        <w:lang w:val="en-US" w:eastAsia="en-US" w:bidi="ar-SA"/>
      </w:rPr>
    </w:lvl>
    <w:lvl w:ilvl="2">
      <w:start w:val="0"/>
      <w:numFmt w:val="bullet"/>
      <w:lvlText w:val="•"/>
      <w:lvlJc w:val="left"/>
      <w:pPr>
        <w:ind w:left="2046" w:hanging="360"/>
      </w:pPr>
      <w:rPr>
        <w:rFonts w:hint="default"/>
        <w:lang w:val="en-US" w:eastAsia="en-US" w:bidi="ar-SA"/>
      </w:rPr>
    </w:lvl>
    <w:lvl w:ilvl="3">
      <w:start w:val="0"/>
      <w:numFmt w:val="bullet"/>
      <w:lvlText w:val="•"/>
      <w:lvlJc w:val="left"/>
      <w:pPr>
        <w:ind w:left="2659" w:hanging="360"/>
      </w:pPr>
      <w:rPr>
        <w:rFonts w:hint="default"/>
        <w:lang w:val="en-US" w:eastAsia="en-US" w:bidi="ar-SA"/>
      </w:rPr>
    </w:lvl>
    <w:lvl w:ilvl="4">
      <w:start w:val="0"/>
      <w:numFmt w:val="bullet"/>
      <w:lvlText w:val="•"/>
      <w:lvlJc w:val="left"/>
      <w:pPr>
        <w:ind w:left="3272" w:hanging="360"/>
      </w:pPr>
      <w:rPr>
        <w:rFonts w:hint="default"/>
        <w:lang w:val="en-US" w:eastAsia="en-US" w:bidi="ar-SA"/>
      </w:rPr>
    </w:lvl>
    <w:lvl w:ilvl="5">
      <w:start w:val="0"/>
      <w:numFmt w:val="bullet"/>
      <w:lvlText w:val="•"/>
      <w:lvlJc w:val="left"/>
      <w:pPr>
        <w:ind w:left="3885" w:hanging="360"/>
      </w:pPr>
      <w:rPr>
        <w:rFonts w:hint="default"/>
        <w:lang w:val="en-US" w:eastAsia="en-US" w:bidi="ar-SA"/>
      </w:rPr>
    </w:lvl>
    <w:lvl w:ilvl="6">
      <w:start w:val="0"/>
      <w:numFmt w:val="bullet"/>
      <w:lvlText w:val="•"/>
      <w:lvlJc w:val="left"/>
      <w:pPr>
        <w:ind w:left="4498" w:hanging="360"/>
      </w:pPr>
      <w:rPr>
        <w:rFonts w:hint="default"/>
        <w:lang w:val="en-US" w:eastAsia="en-US" w:bidi="ar-SA"/>
      </w:rPr>
    </w:lvl>
    <w:lvl w:ilvl="7">
      <w:start w:val="0"/>
      <w:numFmt w:val="bullet"/>
      <w:lvlText w:val="•"/>
      <w:lvlJc w:val="left"/>
      <w:pPr>
        <w:ind w:left="5111" w:hanging="360"/>
      </w:pPr>
      <w:rPr>
        <w:rFonts w:hint="default"/>
        <w:lang w:val="en-US" w:eastAsia="en-US" w:bidi="ar-SA"/>
      </w:rPr>
    </w:lvl>
    <w:lvl w:ilvl="8">
      <w:start w:val="0"/>
      <w:numFmt w:val="bullet"/>
      <w:lvlText w:val="•"/>
      <w:lvlJc w:val="left"/>
      <w:pPr>
        <w:ind w:left="5724" w:hanging="360"/>
      </w:pPr>
      <w:rPr>
        <w:rFonts w:hint="default"/>
        <w:lang w:val="en-US" w:eastAsia="en-US" w:bidi="ar-SA"/>
      </w:rPr>
    </w:lvl>
  </w:abstractNum>
  <w:abstractNum w:abstractNumId="0">
    <w:multiLevelType w:val="hybridMultilevel"/>
    <w:lvl w:ilvl="0">
      <w:start w:val="0"/>
      <w:numFmt w:val="bullet"/>
      <w:lvlText w:val=""/>
      <w:lvlJc w:val="left"/>
      <w:pPr>
        <w:ind w:left="827" w:hanging="360"/>
      </w:pPr>
      <w:rPr>
        <w:rFonts w:hint="default" w:ascii="Symbol" w:hAnsi="Symbol" w:eastAsia="Symbol" w:cs="Symbol"/>
        <w:w w:val="100"/>
        <w:sz w:val="18"/>
        <w:szCs w:val="18"/>
        <w:lang w:val="en-US" w:eastAsia="en-US" w:bidi="ar-SA"/>
      </w:rPr>
    </w:lvl>
    <w:lvl w:ilvl="1">
      <w:start w:val="0"/>
      <w:numFmt w:val="bullet"/>
      <w:lvlText w:val="•"/>
      <w:lvlJc w:val="left"/>
      <w:pPr>
        <w:ind w:left="1387" w:hanging="360"/>
      </w:pPr>
      <w:rPr>
        <w:rFonts w:hint="default"/>
        <w:lang w:val="en-US" w:eastAsia="en-US" w:bidi="ar-SA"/>
      </w:rPr>
    </w:lvl>
    <w:lvl w:ilvl="2">
      <w:start w:val="0"/>
      <w:numFmt w:val="bullet"/>
      <w:lvlText w:val="•"/>
      <w:lvlJc w:val="left"/>
      <w:pPr>
        <w:ind w:left="1954" w:hanging="360"/>
      </w:pPr>
      <w:rPr>
        <w:rFonts w:hint="default"/>
        <w:lang w:val="en-US" w:eastAsia="en-US" w:bidi="ar-SA"/>
      </w:rPr>
    </w:lvl>
    <w:lvl w:ilvl="3">
      <w:start w:val="0"/>
      <w:numFmt w:val="bullet"/>
      <w:lvlText w:val="•"/>
      <w:lvlJc w:val="left"/>
      <w:pPr>
        <w:ind w:left="2521" w:hanging="360"/>
      </w:pPr>
      <w:rPr>
        <w:rFonts w:hint="default"/>
        <w:lang w:val="en-US" w:eastAsia="en-US" w:bidi="ar-SA"/>
      </w:rPr>
    </w:lvl>
    <w:lvl w:ilvl="4">
      <w:start w:val="0"/>
      <w:numFmt w:val="bullet"/>
      <w:lvlText w:val="•"/>
      <w:lvlJc w:val="left"/>
      <w:pPr>
        <w:ind w:left="3088" w:hanging="360"/>
      </w:pPr>
      <w:rPr>
        <w:rFonts w:hint="default"/>
        <w:lang w:val="en-US" w:eastAsia="en-US" w:bidi="ar-SA"/>
      </w:rPr>
    </w:lvl>
    <w:lvl w:ilvl="5">
      <w:start w:val="0"/>
      <w:numFmt w:val="bullet"/>
      <w:lvlText w:val="•"/>
      <w:lvlJc w:val="left"/>
      <w:pPr>
        <w:ind w:left="3655" w:hanging="360"/>
      </w:pPr>
      <w:rPr>
        <w:rFonts w:hint="default"/>
        <w:lang w:val="en-US" w:eastAsia="en-US" w:bidi="ar-SA"/>
      </w:rPr>
    </w:lvl>
    <w:lvl w:ilvl="6">
      <w:start w:val="0"/>
      <w:numFmt w:val="bullet"/>
      <w:lvlText w:val="•"/>
      <w:lvlJc w:val="left"/>
      <w:pPr>
        <w:ind w:left="4222" w:hanging="360"/>
      </w:pPr>
      <w:rPr>
        <w:rFonts w:hint="default"/>
        <w:lang w:val="en-US" w:eastAsia="en-US" w:bidi="ar-SA"/>
      </w:rPr>
    </w:lvl>
    <w:lvl w:ilvl="7">
      <w:start w:val="0"/>
      <w:numFmt w:val="bullet"/>
      <w:lvlText w:val="•"/>
      <w:lvlJc w:val="left"/>
      <w:pPr>
        <w:ind w:left="4789" w:hanging="360"/>
      </w:pPr>
      <w:rPr>
        <w:rFonts w:hint="default"/>
        <w:lang w:val="en-US" w:eastAsia="en-US" w:bidi="ar-SA"/>
      </w:rPr>
    </w:lvl>
    <w:lvl w:ilvl="8">
      <w:start w:val="0"/>
      <w:numFmt w:val="bullet"/>
      <w:lvlText w:val="•"/>
      <w:lvlJc w:val="left"/>
      <w:pPr>
        <w:ind w:left="5356" w:hanging="360"/>
      </w:pPr>
      <w:rPr>
        <w:rFonts w:hint="default"/>
        <w:lang w:val="en-U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b/>
      <w:bCs/>
      <w:sz w:val="18"/>
      <w:szCs w:val="18"/>
      <w:lang w:val="en-US" w:eastAsia="en-US" w:bidi="ar-SA"/>
    </w:rPr>
  </w:style>
  <w:style w:styleId="Heading1" w:type="paragraph">
    <w:name w:val="Heading 1"/>
    <w:basedOn w:val="Normal"/>
    <w:uiPriority w:val="1"/>
    <w:qFormat/>
    <w:pPr>
      <w:ind w:left="3806" w:right="4744"/>
      <w:jc w:val="center"/>
      <w:outlineLvl w:val="1"/>
    </w:pPr>
    <w:rPr>
      <w:rFonts w:ascii="Arial" w:hAnsi="Arial" w:eastAsia="Arial" w:cs="Arial"/>
      <w:b/>
      <w:bCs/>
      <w:sz w:val="24"/>
      <w:szCs w:val="24"/>
      <w:lang w:val="en-US" w:eastAsia="en-US" w:bidi="ar-SA"/>
    </w:rPr>
  </w:style>
  <w:style w:styleId="Heading2" w:type="paragraph">
    <w:name w:val="Heading 2"/>
    <w:basedOn w:val="Normal"/>
    <w:uiPriority w:val="1"/>
    <w:qFormat/>
    <w:pPr>
      <w:spacing w:before="10"/>
      <w:ind w:left="180"/>
      <w:outlineLvl w:val="2"/>
    </w:pPr>
    <w:rPr>
      <w:rFonts w:ascii="Carlito" w:hAnsi="Carlito" w:eastAsia="Carlito" w:cs="Carlito"/>
      <w:b/>
      <w:bCs/>
      <w:sz w:val="22"/>
      <w:szCs w:val="2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Johnston</dc:creator>
  <dcterms:created xsi:type="dcterms:W3CDTF">2021-12-21T08:08:15Z</dcterms:created>
  <dcterms:modified xsi:type="dcterms:W3CDTF">2021-12-21T08:08:15Z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 2019</vt:lpwstr>
  </property>
  <property fmtid="{D5CDD505-2E9C-101B-9397-08002B2CF9AE}" pid="4" name="LastSaved">
    <vt:filetime>2021-12-21T00:00:00Z</vt:filetime>
  </property>
</Properties>
</file>